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5E" w:rsidRPr="0093551F" w:rsidRDefault="00FC645E" w:rsidP="00FC645E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:rsidR="00464E60" w:rsidRPr="0093551F" w:rsidRDefault="00464E60" w:rsidP="00FC645E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:rsidR="00FC645E" w:rsidRPr="00121D22" w:rsidRDefault="00FC645E" w:rsidP="00FC645E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 w:rsidRPr="00121D22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VÝROČNÍ ZPRÁVA O ČINNOSTI ŠKOLY</w:t>
      </w:r>
    </w:p>
    <w:p w:rsidR="00FC645E" w:rsidRPr="00121D22" w:rsidRDefault="00460401" w:rsidP="00FC645E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 w:rsidRPr="00121D22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VE ŠKOLNÍM  ROCE 2021</w:t>
      </w:r>
      <w:r w:rsidR="005438FE" w:rsidRPr="00121D22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 </w:t>
      </w:r>
      <w:r w:rsidR="00FC645E" w:rsidRPr="00121D22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/</w:t>
      </w:r>
      <w:r w:rsidR="005438FE" w:rsidRPr="00121D22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 </w:t>
      </w:r>
      <w:r w:rsidR="00FC645E" w:rsidRPr="00121D22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20</w:t>
      </w:r>
      <w:r w:rsidRPr="00121D22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22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36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Část I. 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after="36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Základní údaje o škole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Název školy: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Základní škola a mateřská škola, Javorník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ind w:left="2124" w:hanging="2124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Sídlo školy: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Základní škola a mateřská škola, Javorník,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příspěvková organizace,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okres Hodonín, Javorník 260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696 74 p. Velká nad Veličkou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Ředitelka školy: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Bc. Eva Košíková 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IČO:      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710 03 495 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Identifikátor </w:t>
      </w:r>
      <w:proofErr w:type="spellStart"/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právn</w:t>
      </w:r>
      <w:proofErr w:type="spellEnd"/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. osoby: 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600 115 721 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IZO  základní školy:  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102 379 912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IZO mateřské školy: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107607344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IZO školní jídelny: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103167242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Kontakt na školu: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Telefon: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ZŠ ředitelna: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518 329 461 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Mobil ředitelka: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778 057 761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ZŠ sborovna: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603 106 083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MŠ: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736 668 470, 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518 329 548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ŠJ: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603 106 085, 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518 329 886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WWW o</w:t>
      </w:r>
      <w:r w:rsidR="00460401"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ficiální:</w:t>
      </w:r>
      <w:r w:rsidR="00460401"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www.zsmsjavornik.cz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E-mail oficiální: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hyperlink r:id="rId8" w:history="1">
        <w:r w:rsidRPr="0093551F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zs-javornik@seznam.cz</w:t>
        </w:r>
      </w:hyperlink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Zřizovatel:</w:t>
      </w:r>
      <w:r w:rsidRPr="0093551F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Obec Javorník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Sídlo: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Obec Javorník 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Javorník 207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696 74 Velká nad Veličkou  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Starosta: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Ing. Dalibor Procházka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IČO:            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00 488 488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Kontakt na zřizovatele: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Telefon: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518 329 208</w:t>
      </w:r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>WWW oficiální: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hyperlink r:id="rId9" w:history="1">
        <w:r w:rsidRPr="0093551F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www.javornik-ho.cz</w:t>
        </w:r>
      </w:hyperlink>
    </w:p>
    <w:p w:rsidR="00FC645E" w:rsidRPr="0093551F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E-mail oficiální: </w:t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hyperlink r:id="rId10" w:history="1">
        <w:r w:rsidRPr="0093551F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urad@javornik-ho.cz</w:t>
        </w:r>
      </w:hyperlink>
    </w:p>
    <w:p w:rsidR="00FC645E" w:rsidRPr="0093551F" w:rsidRDefault="0051756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hyperlink r:id="rId11" w:history="1">
        <w:r w:rsidR="00FC645E" w:rsidRPr="0093551F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starosta@javornik-ho.cz</w:t>
        </w:r>
      </w:hyperlink>
    </w:p>
    <w:p w:rsidR="00EE7B46" w:rsidRPr="0093551F" w:rsidRDefault="00EE7B46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7593F" w:rsidRPr="0093551F" w:rsidRDefault="0027593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7593F" w:rsidRDefault="0027593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551F" w:rsidRDefault="0093551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551F" w:rsidRDefault="0093551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551F" w:rsidRPr="0093551F" w:rsidRDefault="0093551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645E" w:rsidRPr="0093551F" w:rsidRDefault="00FC645E" w:rsidP="00CE6039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1.</w:t>
      </w:r>
      <w:r w:rsidRPr="0093551F">
        <w:rPr>
          <w:rFonts w:asciiTheme="minorHAnsi" w:hAnsiTheme="minorHAnsi" w:cstheme="minorHAnsi"/>
          <w:b/>
          <w:sz w:val="22"/>
          <w:szCs w:val="22"/>
        </w:rPr>
        <w:tab/>
        <w:t>Charakteristika školy</w:t>
      </w:r>
    </w:p>
    <w:p w:rsidR="003D236B" w:rsidRPr="0093551F" w:rsidRDefault="00FC645E" w:rsidP="00CE6039">
      <w:pPr>
        <w:shd w:val="clear" w:color="auto" w:fill="FFFFFF" w:themeFill="background1"/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 xml:space="preserve">Základní škola v Javorníku je škola s bohatou minulostí. Areál školy se nachází v klidném prostředí vesnice v Chráněné krajinné oblasti Bílých Karpat. V její těsné blízkosti nalezneme pole, lesy, louku i potok. Žáci tak mají mnoho možností trávit čas na čerstvém vzduchu a seznamovat se s krásami přírody a vnímat změny ročních období. Budova je zvenčí zrekonstruována a její vzhled příjemně zapadá do krajiny. Dopravní obslužnost je vyhovující. V minulých letech tvořila ZŠ a MŠ dva samostatné objekty. K 1. 1. 2003 se školy sloučily, tudíž působíme jako integrované pracoviště, které sídlí v jedné budově, takže se již od počátku všechny děti MŠ a ZŠ důvěrně znají. Žáci prvního ročníku se rychle adaptují na přechod z MŠ do ZŠ. Škola je jednopatrová budova, je propojena s mateřskou školou a školní jídelnou. </w:t>
      </w:r>
    </w:p>
    <w:p w:rsidR="00FC645E" w:rsidRPr="0093551F" w:rsidRDefault="00FC645E" w:rsidP="00CE6039">
      <w:pPr>
        <w:shd w:val="clear" w:color="auto" w:fill="FFFFFF" w:themeFill="background1"/>
        <w:spacing w:before="24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2.</w:t>
      </w:r>
      <w:r w:rsidRPr="0093551F">
        <w:rPr>
          <w:rFonts w:asciiTheme="minorHAnsi" w:hAnsiTheme="minorHAnsi" w:cstheme="minorHAnsi"/>
          <w:b/>
          <w:sz w:val="22"/>
          <w:szCs w:val="22"/>
        </w:rPr>
        <w:tab/>
        <w:t>Školní vzdělávací program</w:t>
      </w:r>
    </w:p>
    <w:p w:rsidR="00FC645E" w:rsidRPr="0093551F" w:rsidRDefault="00FC645E" w:rsidP="00CE603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ZŠ</w:t>
      </w:r>
      <w:r w:rsidRPr="0093551F">
        <w:rPr>
          <w:rFonts w:asciiTheme="minorHAnsi" w:hAnsiTheme="minorHAnsi" w:cstheme="minorHAnsi"/>
          <w:sz w:val="22"/>
          <w:szCs w:val="22"/>
        </w:rPr>
        <w:tab/>
        <w:t>Cesta k osobnosti a za poznáním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ab/>
        <w:t>Jiné specializace:</w:t>
      </w:r>
      <w:r w:rsidRPr="0093551F">
        <w:rPr>
          <w:rFonts w:asciiTheme="minorHAnsi" w:hAnsiTheme="minorHAnsi" w:cstheme="minorHAnsi"/>
          <w:sz w:val="22"/>
          <w:szCs w:val="22"/>
        </w:rPr>
        <w:tab/>
        <w:t>rozšířená výuka AJ od 2. ročníku, 1.</w:t>
      </w:r>
      <w:r w:rsidR="00F40E80" w:rsidRPr="0093551F">
        <w:rPr>
          <w:rFonts w:asciiTheme="minorHAnsi" w:hAnsiTheme="minorHAnsi" w:cstheme="minorHAnsi"/>
          <w:sz w:val="22"/>
          <w:szCs w:val="22"/>
        </w:rPr>
        <w:t xml:space="preserve"> ročník kroužek AJ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MŠ</w:t>
      </w:r>
      <w:r w:rsidRPr="0093551F">
        <w:rPr>
          <w:rFonts w:asciiTheme="minorHAnsi" w:hAnsiTheme="minorHAnsi" w:cstheme="minorHAnsi"/>
          <w:sz w:val="22"/>
          <w:szCs w:val="22"/>
        </w:rPr>
        <w:tab/>
        <w:t>Objevujeme svět</w:t>
      </w:r>
    </w:p>
    <w:p w:rsidR="00FC645E" w:rsidRPr="0093551F" w:rsidRDefault="00F40E80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ab/>
        <w:t>Jiné specializace:</w:t>
      </w:r>
      <w:r w:rsidRPr="0093551F">
        <w:rPr>
          <w:rFonts w:asciiTheme="minorHAnsi" w:hAnsiTheme="minorHAnsi" w:cstheme="minorHAnsi"/>
          <w:sz w:val="22"/>
          <w:szCs w:val="22"/>
        </w:rPr>
        <w:tab/>
        <w:t>výuka AJ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ŠD</w:t>
      </w:r>
      <w:r w:rsidRPr="0093551F">
        <w:rPr>
          <w:rFonts w:asciiTheme="minorHAnsi" w:hAnsiTheme="minorHAnsi" w:cstheme="minorHAnsi"/>
          <w:sz w:val="22"/>
          <w:szCs w:val="22"/>
        </w:rPr>
        <w:tab/>
        <w:t>Bavíme se celý den</w:t>
      </w:r>
    </w:p>
    <w:p w:rsidR="00FC645E" w:rsidRPr="0093551F" w:rsidRDefault="00FC645E" w:rsidP="00FC645E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ab/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3.</w:t>
      </w:r>
      <w:r w:rsidRPr="0093551F">
        <w:rPr>
          <w:rFonts w:asciiTheme="minorHAnsi" w:hAnsiTheme="minorHAnsi" w:cstheme="minorHAnsi"/>
          <w:b/>
          <w:sz w:val="22"/>
          <w:szCs w:val="22"/>
        </w:rPr>
        <w:tab/>
        <w:t xml:space="preserve">Školská rada </w:t>
      </w:r>
      <w:r w:rsidRPr="0093551F">
        <w:rPr>
          <w:rFonts w:asciiTheme="minorHAnsi" w:hAnsiTheme="minorHAnsi" w:cstheme="minorHAnsi"/>
          <w:sz w:val="22"/>
          <w:szCs w:val="22"/>
        </w:rPr>
        <w:t>zřízena dle § 17 a, odst. 1 zákona č. 564/1999 Sb., v platném znění.</w:t>
      </w:r>
    </w:p>
    <w:p w:rsidR="00FC645E" w:rsidRPr="0093551F" w:rsidRDefault="00FC645E" w:rsidP="00FC645E">
      <w:pPr>
        <w:shd w:val="clear" w:color="auto" w:fill="FFFFFF" w:themeFill="background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Zřízena 8. 12. 2005 schází se pravidelně.</w:t>
      </w:r>
    </w:p>
    <w:p w:rsidR="00FC645E" w:rsidRPr="0093551F" w:rsidRDefault="00FC645E" w:rsidP="00FC645E">
      <w:pPr>
        <w:shd w:val="clear" w:color="auto" w:fill="FFFFFF" w:themeFill="background1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ab/>
        <w:t>Předseda</w:t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  <w:t>Mgr. Hana Zdeňková / zástupce pedagogů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ab/>
        <w:t>Člen</w:t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  <w:t>Mgr. Gabriela Spáčilová / zástupce obce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ab/>
        <w:t>Člen</w:t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  <w:t xml:space="preserve">Bc. Lenka </w:t>
      </w:r>
      <w:proofErr w:type="spellStart"/>
      <w:r w:rsidRPr="0093551F">
        <w:rPr>
          <w:rFonts w:asciiTheme="minorHAnsi" w:hAnsiTheme="minorHAnsi" w:cstheme="minorHAnsi"/>
          <w:sz w:val="22"/>
          <w:szCs w:val="22"/>
        </w:rPr>
        <w:t>Sovišová</w:t>
      </w:r>
      <w:proofErr w:type="spellEnd"/>
      <w:r w:rsidRPr="0093551F">
        <w:rPr>
          <w:rFonts w:asciiTheme="minorHAnsi" w:hAnsiTheme="minorHAnsi" w:cstheme="minorHAnsi"/>
          <w:sz w:val="22"/>
          <w:szCs w:val="22"/>
        </w:rPr>
        <w:t xml:space="preserve"> / zástupce rodičů</w:t>
      </w:r>
    </w:p>
    <w:p w:rsidR="00FC645E" w:rsidRPr="0093551F" w:rsidRDefault="00FC645E" w:rsidP="00CE6039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Část II. </w:t>
      </w:r>
    </w:p>
    <w:p w:rsidR="00FC645E" w:rsidRPr="0093551F" w:rsidRDefault="00FC645E" w:rsidP="00CE6039">
      <w:pPr>
        <w:shd w:val="clear" w:color="auto" w:fill="FFFFFF" w:themeFill="background1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Přehled oborů</w:t>
      </w:r>
      <w:r w:rsidR="009137C9"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 vzdělání, které škola vyučuje </w:t>
      </w:r>
      <w:r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v </w:t>
      </w:r>
      <w:r w:rsidR="009137C9"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souladu se zápisem ve školském </w:t>
      </w:r>
      <w:r w:rsidRPr="0093551F">
        <w:rPr>
          <w:rFonts w:asciiTheme="minorHAnsi" w:hAnsiTheme="minorHAnsi" w:cstheme="minorHAnsi"/>
          <w:b/>
          <w:bCs/>
          <w:sz w:val="22"/>
          <w:szCs w:val="22"/>
        </w:rPr>
        <w:t>rejstříku: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79-01.C/001 Základní škola</w:t>
      </w:r>
    </w:p>
    <w:p w:rsidR="00FC645E" w:rsidRPr="0093551F" w:rsidRDefault="00FC645E" w:rsidP="00FC645E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Denní forma vzdělávání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Zvolený vzdělávací program ZŠ – Cesta k osobnosti a za poznáním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Zvolený vzdělávací program MŠ – Objevujeme svět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Zvolený vzdělávací program ŠD – Bavíme se celý den</w:t>
      </w:r>
    </w:p>
    <w:p w:rsidR="00FC645E" w:rsidRPr="0093551F" w:rsidRDefault="00FC645E" w:rsidP="00FC645E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Úplné školy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299"/>
        <w:gridCol w:w="1289"/>
        <w:gridCol w:w="1336"/>
        <w:gridCol w:w="1629"/>
        <w:gridCol w:w="1887"/>
        <w:gridCol w:w="1632"/>
      </w:tblGrid>
      <w:tr w:rsidR="0093551F" w:rsidRPr="0093551F" w:rsidTr="00412B79"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6040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Školní rok 202</w:t>
            </w:r>
            <w:r w:rsidR="004D3D2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/22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tříd ZŠ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Celkový počet žáků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Žáků na jednu třídu</w:t>
            </w:r>
          </w:p>
        </w:tc>
      </w:tr>
      <w:tr w:rsidR="0093551F" w:rsidRPr="0093551F" w:rsidTr="00412B79"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93551F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 toho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93551F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93551F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93551F" w:rsidTr="00412B79"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93551F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Speciálních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vyrovnávacích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93551F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93551F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93551F" w:rsidTr="00412B7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93551F" w:rsidTr="00412B7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9137C9" w:rsidRPr="0093551F" w:rsidRDefault="009137C9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Malotřídní nebo neúplné základní školy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276"/>
        <w:gridCol w:w="1590"/>
        <w:gridCol w:w="1557"/>
        <w:gridCol w:w="1984"/>
      </w:tblGrid>
      <w:tr w:rsidR="0093551F" w:rsidRPr="0093551F" w:rsidTr="00D34F1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60401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Školní rok 2021/22</w:t>
            </w:r>
          </w:p>
          <w:p w:rsidR="00FC645E" w:rsidRPr="0093551F" w:rsidRDefault="00A669A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k 1. 9.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tříd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ročníků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Průměrný počet žáků na třídu</w:t>
            </w:r>
          </w:p>
        </w:tc>
      </w:tr>
      <w:tr w:rsidR="0093551F" w:rsidRPr="0093551F" w:rsidTr="00D34F1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Malotřídní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D3D2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D3D2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D3D2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13</w:t>
            </w:r>
          </w:p>
        </w:tc>
      </w:tr>
      <w:tr w:rsidR="0093551F" w:rsidRPr="0093551F" w:rsidTr="00D34F1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Neúplné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Ce</w:t>
      </w:r>
      <w:r w:rsidR="00A669A9" w:rsidRPr="0093551F">
        <w:rPr>
          <w:rFonts w:asciiTheme="minorHAnsi" w:hAnsiTheme="minorHAnsi" w:cstheme="minorHAnsi"/>
          <w:bCs/>
          <w:sz w:val="22"/>
          <w:szCs w:val="22"/>
        </w:rPr>
        <w:t>lkový počet žáků v 1. ročníku:</w:t>
      </w:r>
      <w:r w:rsidR="00A669A9" w:rsidRPr="0093551F">
        <w:rPr>
          <w:rFonts w:asciiTheme="minorHAnsi" w:hAnsiTheme="minorHAnsi" w:cstheme="minorHAnsi"/>
          <w:bCs/>
          <w:sz w:val="22"/>
          <w:szCs w:val="22"/>
        </w:rPr>
        <w:tab/>
        <w:t>10</w:t>
      </w:r>
    </w:p>
    <w:p w:rsidR="00434720" w:rsidRPr="0093551F" w:rsidRDefault="00434720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EC3A5F" w:rsidRPr="0093551F" w:rsidRDefault="00EC3A5F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EC3A5F" w:rsidRPr="0093551F" w:rsidRDefault="00EC3A5F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93551F" w:rsidRDefault="0093551F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B27CF2" w:rsidRDefault="00B27CF2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93551F" w:rsidRDefault="00FC645E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Mateřská škola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276"/>
        <w:gridCol w:w="1559"/>
        <w:gridCol w:w="3572"/>
      </w:tblGrid>
      <w:tr w:rsidR="0093551F" w:rsidRPr="0093551F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A669A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Školní rok 2021/22</w:t>
            </w:r>
          </w:p>
          <w:p w:rsidR="00FC645E" w:rsidRPr="0093551F" w:rsidRDefault="00A669A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k 1. 9.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tříd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dětí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Průměrný počet žáků na třídu</w:t>
            </w:r>
          </w:p>
        </w:tc>
      </w:tr>
      <w:tr w:rsidR="0093551F" w:rsidRPr="0093551F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15,5</w:t>
            </w:r>
          </w:p>
        </w:tc>
      </w:tr>
    </w:tbl>
    <w:p w:rsidR="00FC645E" w:rsidRPr="0093551F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3765"/>
        <w:gridCol w:w="5307"/>
      </w:tblGrid>
      <w:tr w:rsidR="0093551F" w:rsidRPr="0093551F" w:rsidTr="00412B79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Věkové složení dětí MŠ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dětí</w:t>
            </w:r>
          </w:p>
        </w:tc>
      </w:tr>
      <w:tr w:rsidR="0093551F" w:rsidRPr="0093551F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2019 - 30. 9. 2019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2019 – 31. 8. 2019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93551F" w:rsidRPr="0093551F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2018 – 31. 12. 2018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2017 – 31. 8. 2018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93551F" w:rsidRPr="0093551F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2016 – 31. 8. 2017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93551F" w:rsidRPr="0093551F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2015 – 31. 8. 2016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93551F" w:rsidRPr="0093551F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2014 – 31. 8. 2015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93551F" w:rsidRPr="0093551F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3F" w:rsidRPr="0093551F" w:rsidRDefault="007E7D3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31. 8. 2014 a dříve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3F" w:rsidRPr="0093551F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93551F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93551F" w:rsidRDefault="00FC645E" w:rsidP="00FC645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Školní družina, která je součástí školy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944"/>
        <w:gridCol w:w="2025"/>
        <w:gridCol w:w="2438"/>
      </w:tblGrid>
      <w:tr w:rsidR="0093551F" w:rsidRPr="0093551F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ŠD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oddělení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žáků v ŠD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vychovatelek ŠD</w:t>
            </w:r>
          </w:p>
        </w:tc>
      </w:tr>
      <w:tr w:rsidR="0093551F" w:rsidRPr="0093551F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B25E5B" w:rsidP="00800A0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116F70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fyz</w:t>
            </w:r>
            <w:proofErr w:type="spellEnd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přepočt</w:t>
            </w:r>
            <w:proofErr w:type="spellEnd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</w:t>
            </w:r>
            <w:r w:rsidR="002B1F4B" w:rsidRPr="009355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0,9</w:t>
            </w:r>
          </w:p>
        </w:tc>
      </w:tr>
    </w:tbl>
    <w:p w:rsidR="00FC645E" w:rsidRPr="0093551F" w:rsidRDefault="00FC645E" w:rsidP="00FC645E">
      <w:pPr>
        <w:shd w:val="clear" w:color="auto" w:fill="FFFFFF" w:themeFill="background1"/>
        <w:rPr>
          <w:rFonts w:asciiTheme="minorHAnsi" w:hAnsiTheme="minorHAnsi" w:cstheme="minorHAnsi"/>
          <w:bCs/>
          <w:sz w:val="22"/>
          <w:szCs w:val="22"/>
        </w:rPr>
      </w:pPr>
    </w:p>
    <w:p w:rsidR="00FC645E" w:rsidRPr="0093551F" w:rsidRDefault="00FC645E" w:rsidP="00FC645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Školní jídelna</w:t>
      </w:r>
      <w:r w:rsidR="00BD436B"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024"/>
        <w:gridCol w:w="1842"/>
        <w:gridCol w:w="1842"/>
        <w:gridCol w:w="1699"/>
      </w:tblGrid>
      <w:tr w:rsidR="0093551F" w:rsidRPr="0093551F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Typ jídelny dle výkazu V 17-01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strávníků</w:t>
            </w:r>
          </w:p>
        </w:tc>
      </w:tr>
      <w:tr w:rsidR="0093551F" w:rsidRPr="0093551F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Žáci a děti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Pracovníci školy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084B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</w:t>
            </w:r>
            <w:r w:rsidR="00FC645E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statní</w:t>
            </w:r>
          </w:p>
        </w:tc>
      </w:tr>
      <w:tr w:rsidR="0093551F" w:rsidRPr="0093551F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ŠJ s kuchyní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B25E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B14216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B25E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</w:t>
            </w:r>
          </w:p>
        </w:tc>
      </w:tr>
    </w:tbl>
    <w:p w:rsidR="00FC645E" w:rsidRPr="0093551F" w:rsidRDefault="00FC645E" w:rsidP="00CE6039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Část III. </w:t>
      </w:r>
    </w:p>
    <w:p w:rsidR="00FC645E" w:rsidRPr="0093551F" w:rsidRDefault="00FC645E" w:rsidP="009137C9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Rámcový popis personálního zabezpečení činnosti školy</w:t>
      </w:r>
    </w:p>
    <w:p w:rsidR="00FC645E" w:rsidRPr="0093551F" w:rsidRDefault="00FC645E" w:rsidP="009137C9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1. Odborná a pedagogická způsobilost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325"/>
        <w:gridCol w:w="1701"/>
        <w:gridCol w:w="2039"/>
      </w:tblGrid>
      <w:tr w:rsidR="0093551F" w:rsidRPr="0093551F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Celkový počet pedagogických pracovníků ZŠ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771FE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100 %</w:t>
            </w:r>
          </w:p>
        </w:tc>
      </w:tr>
      <w:tr w:rsidR="0093551F" w:rsidRPr="0093551F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 toho odborně způsobilých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771FE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 75</w:t>
            </w:r>
            <w:r w:rsidR="00FC645E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93551F" w:rsidRPr="0093551F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Celkový počet pedagogických pracovníků MŠ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100 %</w:t>
            </w:r>
          </w:p>
        </w:tc>
      </w:tr>
      <w:tr w:rsidR="0093551F" w:rsidRPr="0093551F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 toho odborně způsobilých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E11618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E11618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  <w:r w:rsidR="00FC645E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0 %</w:t>
            </w:r>
          </w:p>
        </w:tc>
      </w:tr>
    </w:tbl>
    <w:p w:rsidR="00FC645E" w:rsidRPr="0093551F" w:rsidRDefault="00FC645E" w:rsidP="009137C9">
      <w:pPr>
        <w:shd w:val="clear" w:color="auto" w:fill="FFFFFF" w:themeFill="background1"/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2. Počet absolventů s odbornou a pedagogickou způsobil</w:t>
      </w:r>
      <w:r w:rsidR="00E11618" w:rsidRPr="0093551F">
        <w:rPr>
          <w:rFonts w:asciiTheme="minorHAnsi" w:hAnsiTheme="minorHAnsi" w:cstheme="minorHAnsi"/>
          <w:bCs/>
          <w:sz w:val="22"/>
          <w:szCs w:val="22"/>
        </w:rPr>
        <w:t>ostí, kteří ve školním roce 2021/22</w:t>
      </w:r>
      <w:r w:rsidRPr="0093551F">
        <w:rPr>
          <w:rFonts w:asciiTheme="minorHAnsi" w:hAnsiTheme="minorHAnsi" w:cstheme="minorHAnsi"/>
          <w:bCs/>
          <w:sz w:val="22"/>
          <w:szCs w:val="22"/>
        </w:rPr>
        <w:t xml:space="preserve"> nastoupili na školu:  0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3. Počet učitelů s odbornou a pedagogickou způsobil</w:t>
      </w:r>
      <w:r w:rsidR="00E11618" w:rsidRPr="0093551F">
        <w:rPr>
          <w:rFonts w:asciiTheme="minorHAnsi" w:hAnsiTheme="minorHAnsi" w:cstheme="minorHAnsi"/>
          <w:bCs/>
          <w:sz w:val="22"/>
          <w:szCs w:val="22"/>
        </w:rPr>
        <w:t>ostí, kteří ve školním roce 2021/22</w:t>
      </w:r>
      <w:r w:rsidR="00116F70" w:rsidRPr="0093551F">
        <w:rPr>
          <w:rFonts w:asciiTheme="minorHAnsi" w:hAnsiTheme="minorHAnsi" w:cstheme="minorHAnsi"/>
          <w:bCs/>
          <w:sz w:val="22"/>
          <w:szCs w:val="22"/>
        </w:rPr>
        <w:t xml:space="preserve"> nas</w:t>
      </w:r>
      <w:r w:rsidR="00E11618" w:rsidRPr="0093551F">
        <w:rPr>
          <w:rFonts w:asciiTheme="minorHAnsi" w:hAnsiTheme="minorHAnsi" w:cstheme="minorHAnsi"/>
          <w:bCs/>
          <w:sz w:val="22"/>
          <w:szCs w:val="22"/>
        </w:rPr>
        <w:t>toupili na školu:  1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4. Počet učitelů s odbornou a pedagogickou způsobilostí, kteří v</w:t>
      </w:r>
      <w:r w:rsidR="00E11618" w:rsidRPr="0093551F">
        <w:rPr>
          <w:rFonts w:asciiTheme="minorHAnsi" w:hAnsiTheme="minorHAnsi" w:cstheme="minorHAnsi"/>
          <w:bCs/>
          <w:sz w:val="22"/>
          <w:szCs w:val="22"/>
        </w:rPr>
        <w:t>e školním roce 2021/22</w:t>
      </w:r>
      <w:r w:rsidRPr="0093551F">
        <w:rPr>
          <w:rFonts w:asciiTheme="minorHAnsi" w:hAnsiTheme="minorHAnsi" w:cstheme="minorHAnsi"/>
          <w:bCs/>
          <w:sz w:val="22"/>
          <w:szCs w:val="22"/>
        </w:rPr>
        <w:t xml:space="preserve"> odešli ze školy:  0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5. Počet učitelů bez odborné aprobace, kteří</w:t>
      </w:r>
      <w:r w:rsidR="00E11618" w:rsidRPr="0093551F">
        <w:rPr>
          <w:rFonts w:asciiTheme="minorHAnsi" w:hAnsiTheme="minorHAnsi" w:cstheme="minorHAnsi"/>
          <w:bCs/>
          <w:sz w:val="22"/>
          <w:szCs w:val="22"/>
        </w:rPr>
        <w:t xml:space="preserve"> nastoupili ve školním roce 2021/22</w:t>
      </w:r>
      <w:r w:rsidR="009137C9" w:rsidRPr="0093551F">
        <w:rPr>
          <w:rFonts w:asciiTheme="minorHAnsi" w:hAnsiTheme="minorHAnsi" w:cstheme="minorHAnsi"/>
          <w:bCs/>
          <w:sz w:val="22"/>
          <w:szCs w:val="22"/>
        </w:rPr>
        <w:t xml:space="preserve"> na školu:   </w:t>
      </w:r>
      <w:r w:rsidR="00116F70" w:rsidRPr="0093551F">
        <w:rPr>
          <w:rFonts w:asciiTheme="minorHAnsi" w:hAnsiTheme="minorHAnsi" w:cstheme="minorHAnsi"/>
          <w:bCs/>
          <w:sz w:val="22"/>
          <w:szCs w:val="22"/>
        </w:rPr>
        <w:t>0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6. Počet učitelů bez odborné aprob</w:t>
      </w:r>
      <w:r w:rsidR="00E11618" w:rsidRPr="0093551F">
        <w:rPr>
          <w:rFonts w:asciiTheme="minorHAnsi" w:hAnsiTheme="minorHAnsi" w:cstheme="minorHAnsi"/>
          <w:bCs/>
          <w:sz w:val="22"/>
          <w:szCs w:val="22"/>
        </w:rPr>
        <w:t>ace, kteří ve školním roce 2021/22</w:t>
      </w:r>
      <w:r w:rsidR="009137C9" w:rsidRPr="0093551F">
        <w:rPr>
          <w:rFonts w:asciiTheme="minorHAnsi" w:hAnsiTheme="minorHAnsi" w:cstheme="minorHAnsi"/>
          <w:bCs/>
          <w:sz w:val="22"/>
          <w:szCs w:val="22"/>
        </w:rPr>
        <w:t xml:space="preserve"> školu opustil:   </w:t>
      </w:r>
      <w:r w:rsidR="00E11618" w:rsidRPr="0093551F">
        <w:rPr>
          <w:rFonts w:asciiTheme="minorHAnsi" w:hAnsiTheme="minorHAnsi" w:cstheme="minorHAnsi"/>
          <w:bCs/>
          <w:sz w:val="22"/>
          <w:szCs w:val="22"/>
        </w:rPr>
        <w:t>1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7. Další pedagogičtí pracovníci – asistent pedago</w:t>
      </w:r>
      <w:r w:rsidR="009137C9" w:rsidRPr="0093551F">
        <w:rPr>
          <w:rFonts w:asciiTheme="minorHAnsi" w:hAnsiTheme="minorHAnsi" w:cstheme="minorHAnsi"/>
          <w:bCs/>
          <w:sz w:val="22"/>
          <w:szCs w:val="22"/>
        </w:rPr>
        <w:t xml:space="preserve">ga:   </w:t>
      </w:r>
      <w:r w:rsidR="002B1F4B" w:rsidRPr="0093551F">
        <w:rPr>
          <w:rFonts w:asciiTheme="minorHAnsi" w:hAnsiTheme="minorHAnsi" w:cstheme="minorHAnsi"/>
          <w:bCs/>
          <w:sz w:val="22"/>
          <w:szCs w:val="22"/>
        </w:rPr>
        <w:t>1</w:t>
      </w:r>
    </w:p>
    <w:p w:rsidR="00D34F12" w:rsidRPr="0093551F" w:rsidRDefault="009137C9" w:rsidP="0027593F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 xml:space="preserve">8. Nepedagogičtí pracovníci:   </w:t>
      </w:r>
      <w:r w:rsidR="0027593F" w:rsidRPr="0093551F">
        <w:rPr>
          <w:rFonts w:asciiTheme="minorHAnsi" w:hAnsiTheme="minorHAnsi" w:cstheme="minorHAnsi"/>
          <w:bCs/>
          <w:sz w:val="22"/>
          <w:szCs w:val="22"/>
        </w:rPr>
        <w:t>5</w:t>
      </w:r>
    </w:p>
    <w:p w:rsidR="00434720" w:rsidRPr="0093551F" w:rsidRDefault="00434720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4720" w:rsidRPr="0093551F" w:rsidRDefault="00434720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4720" w:rsidRDefault="00434720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3551F" w:rsidRDefault="0093551F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3551F" w:rsidRDefault="0093551F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3551F" w:rsidRPr="0093551F" w:rsidRDefault="0093551F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C3A5F" w:rsidRPr="0093551F" w:rsidRDefault="00EC3A5F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93551F" w:rsidRDefault="00FC645E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2. Věkové složení učitelů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863"/>
        <w:gridCol w:w="1603"/>
        <w:gridCol w:w="1599"/>
      </w:tblGrid>
      <w:tr w:rsidR="0093551F" w:rsidRPr="0093551F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Učitelé</w:t>
            </w:r>
          </w:p>
        </w:tc>
      </w:tr>
      <w:tr w:rsidR="0093551F" w:rsidRPr="0093551F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Věk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muži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084BA9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Ž</w:t>
            </w:r>
            <w:r w:rsidR="00FC645E"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eny</w:t>
            </w:r>
          </w:p>
        </w:tc>
      </w:tr>
      <w:tr w:rsidR="0093551F" w:rsidRPr="0093551F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Do 35 let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B14216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35 – 50 let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B14216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93551F" w:rsidRPr="0093551F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Nad 50 let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B14216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93551F" w:rsidRPr="0093551F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Pracující důchodci nepobírající důchod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Pracující důchodci pobírající důchod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8E2D5F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</w:t>
            </w:r>
            <w:r w:rsidR="00FC645E"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elkem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B14216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93551F" w:rsidRPr="0093551F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Rodičovská dovolená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</w:tbl>
    <w:p w:rsidR="00FC645E" w:rsidRPr="0093551F" w:rsidRDefault="00FC645E" w:rsidP="00CE6039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Část IV.</w:t>
      </w:r>
    </w:p>
    <w:p w:rsidR="00FC645E" w:rsidRPr="0093551F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Údaje o zápisu k povinné školní docházce a následném přijetí do základní školy</w:t>
      </w:r>
    </w:p>
    <w:p w:rsidR="00FC645E" w:rsidRPr="0093551F" w:rsidRDefault="00FC645E" w:rsidP="009137C9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Údaje o zápisu k předškolnímu vzdělávání a následném přijetí do mateřské školy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590"/>
        <w:gridCol w:w="840"/>
        <w:gridCol w:w="1635"/>
      </w:tblGrid>
      <w:tr w:rsidR="0093551F" w:rsidRPr="0093551F" w:rsidTr="00665318"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Údaje o zápisu k povinné školní docházce a následném přijetí do ZŠ</w:t>
            </w:r>
          </w:p>
        </w:tc>
      </w:tr>
      <w:tr w:rsidR="0093551F" w:rsidRPr="0093551F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Rozhodnutí ředitelky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odvolání</w:t>
            </w:r>
          </w:p>
        </w:tc>
      </w:tr>
      <w:tr w:rsidR="0093551F" w:rsidRPr="0093551F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přijetí k zákla</w:t>
            </w:r>
            <w:r w:rsidR="00447D70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dnímu vzdělávání pro </w:t>
            </w:r>
            <w:proofErr w:type="spellStart"/>
            <w:r w:rsidR="00447D70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</w:t>
            </w:r>
            <w:proofErr w:type="spellEnd"/>
            <w:r w:rsidR="00447D70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r. 2021/22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47D7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odkladu povinné školní docházky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2369D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dodatečném odložení školní docházky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93551F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592"/>
        <w:gridCol w:w="840"/>
        <w:gridCol w:w="1633"/>
      </w:tblGrid>
      <w:tr w:rsidR="0093551F" w:rsidRPr="0093551F" w:rsidTr="00412B79"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Údaje o zápisu k předškolnímu vzdělávání a následném přijetí do MŠ</w:t>
            </w:r>
          </w:p>
        </w:tc>
      </w:tr>
      <w:tr w:rsidR="0093551F" w:rsidRPr="0093551F" w:rsidTr="00412B79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Rozhodnutí ředitelky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odvolání</w:t>
            </w:r>
          </w:p>
        </w:tc>
      </w:tr>
      <w:tr w:rsidR="0093551F" w:rsidRPr="0093551F" w:rsidTr="00412B79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přijetí k předšk</w:t>
            </w:r>
            <w:r w:rsidR="00447D70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olnímu vzdělávání pro </w:t>
            </w:r>
            <w:proofErr w:type="spellStart"/>
            <w:r w:rsidR="00447D70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šk.r</w:t>
            </w:r>
            <w:proofErr w:type="spellEnd"/>
            <w:r w:rsidR="00447D70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2021/22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2369D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nepřijetí k předškolnímu vzdělávání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2369D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93551F" w:rsidRDefault="00FC645E" w:rsidP="0093551F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Část V.</w:t>
      </w:r>
    </w:p>
    <w:p w:rsidR="00CE6039" w:rsidRPr="0093551F" w:rsidRDefault="00CE6039" w:rsidP="00CE6039">
      <w:pPr>
        <w:shd w:val="clear" w:color="auto" w:fill="FFFFFF" w:themeFill="background1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Vyhodnocení naplňování cílů školního vzdělávacího programu</w:t>
      </w:r>
    </w:p>
    <w:p w:rsidR="00EC3A5F" w:rsidRPr="0093551F" w:rsidRDefault="00882ED3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Vyhodnocení naplňování cílů školního vzdělávacího programu základní školy</w:t>
      </w:r>
    </w:p>
    <w:p w:rsidR="006C21FF" w:rsidRPr="0093551F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 xml:space="preserve">V našem školním vzdělávacím programu máme stanoveno činnostní učení jako nosný prvek, který se prolíná výchovně-vzdělávacím procesem napříč ročníky. Volíme proto takové výchovné a vzdělávací strategie, které jsou v souladu s činnostním učením a jsou souborem postupů, metod, pravidel, aktivit a akcí, které přispívají k rozvoji klíčových kompetencí žáků, podle RVP ZV. Jsou uplatňovány všemi pedagogy při výuce a školních akcích. </w:t>
      </w:r>
    </w:p>
    <w:p w:rsidR="006C21FF" w:rsidRPr="0093551F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 xml:space="preserve">Kompetence k učení: V průběhu školního roku děti absolvovaly řadu výukových programů, viz kapitola IX. Dále měly děti k dispozici školní knihovnu, interaktivní učebnice, internet, tisk. </w:t>
      </w:r>
    </w:p>
    <w:p w:rsidR="0093551F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Kompetence komunikativní: Děti se účastnily jak akcí pořádaných školou, tak i akcí pořádaných společně s obcí či jinými zájmovými organizacemi. Ve třídách také proběhla, podle aktuálně probíraných témat projektová výuka, např. vyhledávání informací o JM kraji a jejich prezentace, společná řešení problémových úloh aj..</w:t>
      </w:r>
    </w:p>
    <w:p w:rsidR="006C21FF" w:rsidRPr="0093551F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Sociální a personální: Škola dětem zajistila výukový program metodika prevence a školní metodik prevence pravidelně s dětmi diskutoval a objasňoval vznikající situace ve třídách i mimo ně. Pro děti byly pořádány i zážitkové programy a výlety viz kapitola IX.</w:t>
      </w:r>
    </w:p>
    <w:p w:rsidR="006C21FF" w:rsidRPr="0093551F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 xml:space="preserve">Kompetence občanské: Žáci se zúčastnili a podíleli na kulturních a společenských akcí, které škola pořádá. </w:t>
      </w:r>
    </w:p>
    <w:p w:rsidR="006C21FF" w:rsidRPr="0093551F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 xml:space="preserve">Závěrem lze konstatovat, že učební plány i klíčové kompetence byly průběžně naplňovány v průběhu celého školního roku a ke konci </w:t>
      </w:r>
      <w:proofErr w:type="spellStart"/>
      <w:r w:rsidRPr="0093551F">
        <w:rPr>
          <w:rFonts w:asciiTheme="minorHAnsi" w:hAnsiTheme="minorHAnsi" w:cstheme="minorHAnsi"/>
          <w:sz w:val="22"/>
          <w:szCs w:val="22"/>
        </w:rPr>
        <w:t>šk</w:t>
      </w:r>
      <w:proofErr w:type="spellEnd"/>
      <w:r w:rsidRPr="0093551F">
        <w:rPr>
          <w:rFonts w:asciiTheme="minorHAnsi" w:hAnsiTheme="minorHAnsi" w:cstheme="minorHAnsi"/>
          <w:sz w:val="22"/>
          <w:szCs w:val="22"/>
        </w:rPr>
        <w:t>. roku 2021/2022 byly naplněny.</w:t>
      </w:r>
    </w:p>
    <w:p w:rsidR="0093551F" w:rsidRDefault="0093551F" w:rsidP="0093551F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551F" w:rsidRDefault="0093551F" w:rsidP="0093551F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82ED3" w:rsidRPr="0093551F" w:rsidRDefault="00882ED3" w:rsidP="0093551F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 xml:space="preserve">Vyhodnocení naplňování cílů školního vzdělávacího programu mateřské školy </w:t>
      </w:r>
    </w:p>
    <w:p w:rsidR="00C849BE" w:rsidRPr="0093551F" w:rsidRDefault="00C849BE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Naše mateřská škola vzdělávala děti podle ŠVP pod názvem „Objevujeme svět“, kterým se dětem přijatelnou formou dostalo mnoho podnětů k jejich aktivnímu rozvoji a učení.</w:t>
      </w:r>
    </w:p>
    <w:p w:rsidR="00C849BE" w:rsidRPr="0093551F" w:rsidRDefault="00C849BE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Ve výběru témat vycházíme z našeho blízkého okolí, z toho co se děje kolem nás, ale také poznávání širšího světa, který nás obklopuje. Reagujeme na všechny aktuální prožitky a zařazujeme je do plánu podle potřeby dětí.</w:t>
      </w:r>
    </w:p>
    <w:p w:rsidR="00C849BE" w:rsidRPr="0093551F" w:rsidRDefault="00C849BE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>Hlavní výchovně – vzdělávací práci s dětmi jsme měli rozdělenou do 4 integrovaných bloků na celý školní rok. Součástí integrovaných bloků jsou podtémata, jejichž počet si stanovily paní učitelky v jednotlivých třídách d</w:t>
      </w:r>
      <w:r w:rsidR="0093551F">
        <w:rPr>
          <w:rFonts w:asciiTheme="minorHAnsi" w:hAnsiTheme="minorHAnsi" w:cstheme="minorHAnsi"/>
          <w:bCs/>
          <w:sz w:val="22"/>
          <w:szCs w:val="22"/>
        </w:rPr>
        <w:t>le věku dětí a jejich potřeb. Te</w:t>
      </w:r>
      <w:r w:rsidRPr="0093551F">
        <w:rPr>
          <w:rFonts w:asciiTheme="minorHAnsi" w:hAnsiTheme="minorHAnsi" w:cstheme="minorHAnsi"/>
          <w:bCs/>
          <w:sz w:val="22"/>
          <w:szCs w:val="22"/>
        </w:rPr>
        <w:t>matické bloky byly ještě doplněny podle potřeby o doplňující programy a další aktivity. Při tvorbě témat jsme vycházeli ze zkušeností, které jsme během pedagogické praxe získali. Vše vycházelo z přirozeného vývoje života dítěte předškolního věku. Týdenní přípravy byly v souladu s návazností na Rámcový vzdělávací program pro předškolní vzdělávání. Nadále jsme se zaměřovali při řízených činnostech v dopoledním bloku na skupinové práce s dětmi, které vedou k samostatnosti dětí, k řešení zadaných úkolů vlastní úvahou a zkušeností. Zadané úkoly pro jednotlivé skupiny dětí byly zaměřené z oblasti rozvoje poznání, logického uvažování, matematické a čtenářské gramotnosti a rozvoje manuální zručnosti a jemné motoriky.</w:t>
      </w:r>
    </w:p>
    <w:p w:rsidR="00C849BE" w:rsidRPr="0093551F" w:rsidRDefault="00C849BE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 xml:space="preserve">Ve školním roce 2021/22 panovala častá absence dětí z důvodů </w:t>
      </w:r>
      <w:proofErr w:type="spellStart"/>
      <w:r w:rsidRPr="0093551F">
        <w:rPr>
          <w:rFonts w:asciiTheme="minorHAnsi" w:hAnsiTheme="minorHAnsi" w:cstheme="minorHAnsi"/>
          <w:bCs/>
          <w:sz w:val="22"/>
          <w:szCs w:val="22"/>
        </w:rPr>
        <w:t>Covid</w:t>
      </w:r>
      <w:proofErr w:type="spellEnd"/>
      <w:r w:rsidRPr="0093551F">
        <w:rPr>
          <w:rFonts w:asciiTheme="minorHAnsi" w:hAnsiTheme="minorHAnsi" w:cstheme="minorHAnsi"/>
          <w:bCs/>
          <w:sz w:val="22"/>
          <w:szCs w:val="22"/>
        </w:rPr>
        <w:t xml:space="preserve"> – 19. Neuskutečnilo se vše, co jsme plánovali, hlavně v zimních měsících. Rodiče nových děti neměli bohužel možnost využít systém adaptace a pobývat s dítětem v MŠ tak dlouho, jak bylo potřeba, ale adaptaci v září děti zvládly bez problémů. </w:t>
      </w:r>
    </w:p>
    <w:p w:rsidR="00CE6039" w:rsidRPr="0093551F" w:rsidRDefault="00CE6039" w:rsidP="0093551F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Část VI.</w:t>
      </w:r>
    </w:p>
    <w:p w:rsidR="00FC645E" w:rsidRPr="0093551F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Údaje o výsledcích vzdělávání žáků podle cílů stanovených vzdělávacími</w:t>
      </w:r>
    </w:p>
    <w:p w:rsidR="00FC645E" w:rsidRPr="0093551F" w:rsidRDefault="00FC645E" w:rsidP="009137C9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programy a podle poskytovaného stupně vzdělání</w:t>
      </w:r>
    </w:p>
    <w:p w:rsidR="00FC645E" w:rsidRPr="0093551F" w:rsidRDefault="00FC645E" w:rsidP="00665318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1. Celkové hodnocení </w:t>
      </w:r>
      <w:r w:rsidR="00447D70" w:rsidRPr="0093551F">
        <w:rPr>
          <w:rFonts w:asciiTheme="minorHAnsi" w:hAnsiTheme="minorHAnsi" w:cstheme="minorHAnsi"/>
          <w:b/>
          <w:bCs/>
          <w:sz w:val="22"/>
          <w:szCs w:val="22"/>
        </w:rPr>
        <w:t>a klasifikace žáků k 30. 6. 2022</w:t>
      </w:r>
      <w:r w:rsidR="009C5C81"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1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52"/>
        <w:gridCol w:w="946"/>
        <w:gridCol w:w="974"/>
        <w:gridCol w:w="19"/>
        <w:gridCol w:w="955"/>
        <w:gridCol w:w="974"/>
        <w:gridCol w:w="10"/>
        <w:gridCol w:w="964"/>
        <w:gridCol w:w="975"/>
        <w:gridCol w:w="1135"/>
      </w:tblGrid>
      <w:tr w:rsidR="0093551F" w:rsidRPr="0093551F" w:rsidTr="00412B79">
        <w:trPr>
          <w:trHeight w:val="41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Prospělo s vyznamenáním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Prospělo bez vyznamenání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Neprospělo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Opakují</w:t>
            </w:r>
          </w:p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93551F" w:rsidTr="00412B79">
        <w:trPr>
          <w:trHeight w:val="412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93551F" w:rsidRDefault="00FC645E" w:rsidP="00BA32F4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93551F" w:rsidRDefault="00FC645E" w:rsidP="00BA32F4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1. pol.   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2. pol.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pol.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2. pol.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pol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93551F" w:rsidRDefault="00FC645E" w:rsidP="00BA32F4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93551F" w:rsidTr="00412B7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47D70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25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25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015512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8E2D5F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8E2D5F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25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25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47D70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25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25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47D70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55399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55399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55399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55399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47D70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47D70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47D70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47D70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47D70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Celkem za I. stupeň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47D70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Celkem za školu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447D70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93551F" w:rsidRDefault="00FC645E" w:rsidP="00EC3A5F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2. Prospěch 1. pol. 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883"/>
        <w:gridCol w:w="727"/>
        <w:gridCol w:w="717"/>
        <w:gridCol w:w="800"/>
        <w:gridCol w:w="668"/>
        <w:gridCol w:w="687"/>
        <w:gridCol w:w="729"/>
        <w:gridCol w:w="712"/>
        <w:gridCol w:w="720"/>
        <w:gridCol w:w="704"/>
        <w:gridCol w:w="686"/>
        <w:gridCol w:w="1039"/>
      </w:tblGrid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Čj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Prv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Př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Vl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Aj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Vv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Hv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Tv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Pč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IT</w:t>
            </w:r>
          </w:p>
        </w:tc>
      </w:tr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5E" w:rsidRPr="0093551F" w:rsidRDefault="0026255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5E" w:rsidRPr="0093551F" w:rsidRDefault="0026255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8E2D5F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8E2D5F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8E2D5F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8E2D5F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8E2D5F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8E2D5F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5E" w:rsidRPr="0093551F" w:rsidRDefault="0026255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5E" w:rsidRPr="0093551F" w:rsidRDefault="0026255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9C4462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9C4462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9C4462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9C4462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1,66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9C4462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9C4462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9C4462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9C4462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9C4462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9C4462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9C4462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5E" w:rsidRPr="0093551F" w:rsidRDefault="0026255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447D70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447D70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447D70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447D70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93551F" w:rsidRDefault="0093551F" w:rsidP="00D34F12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3551F" w:rsidRDefault="0093551F" w:rsidP="00D34F12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3551F" w:rsidRDefault="0093551F" w:rsidP="00D34F12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93551F" w:rsidRDefault="00FC645E" w:rsidP="00D34F12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Prospěch 2. pol. 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883"/>
        <w:gridCol w:w="741"/>
        <w:gridCol w:w="724"/>
        <w:gridCol w:w="829"/>
        <w:gridCol w:w="703"/>
        <w:gridCol w:w="686"/>
        <w:gridCol w:w="736"/>
        <w:gridCol w:w="741"/>
        <w:gridCol w:w="748"/>
        <w:gridCol w:w="732"/>
        <w:gridCol w:w="716"/>
        <w:gridCol w:w="833"/>
      </w:tblGrid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Čj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Prv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Př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Vl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Aj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Vv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Hv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Tv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Pč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93551F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IT</w:t>
            </w:r>
          </w:p>
        </w:tc>
      </w:tr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5E" w:rsidRPr="0093551F" w:rsidRDefault="0026255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5E" w:rsidRPr="0093551F" w:rsidRDefault="0026255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8E2D5F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8E2D5F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8E2D5F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8E2D5F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9C4462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8E2D5F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5E" w:rsidRPr="0093551F" w:rsidRDefault="0026255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682A9E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4D3D25"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,25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682A9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5E" w:rsidRPr="0093551F" w:rsidRDefault="0026255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455399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455399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455399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55399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1,33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55399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455399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1,16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55399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55399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55399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55399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55399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93551F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5E" w:rsidRPr="0093551F" w:rsidRDefault="0026255E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447D70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5E" w:rsidRPr="0093551F" w:rsidRDefault="00447D70" w:rsidP="0026255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5E" w:rsidRPr="0093551F" w:rsidRDefault="00447D70" w:rsidP="002625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FC645E" w:rsidRPr="0093551F" w:rsidRDefault="00FC645E" w:rsidP="00D34F12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3. Výchovná opatření 1. a 2. pololetí</w:t>
      </w:r>
      <w:r w:rsidR="00501A75"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185" w:type="dxa"/>
        <w:tblInd w:w="-5" w:type="dxa"/>
        <w:tblLook w:val="04A0" w:firstRow="1" w:lastRow="0" w:firstColumn="1" w:lastColumn="0" w:noHBand="0" w:noVBand="1"/>
      </w:tblPr>
      <w:tblGrid>
        <w:gridCol w:w="963"/>
        <w:gridCol w:w="2801"/>
        <w:gridCol w:w="2761"/>
        <w:gridCol w:w="2660"/>
      </w:tblGrid>
      <w:tr w:rsidR="0093551F" w:rsidRPr="0093551F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Napomenutí tř. učitele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Důtka třídního učitele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Důtka ředitelky školy</w:t>
            </w:r>
          </w:p>
        </w:tc>
      </w:tr>
      <w:tr w:rsidR="0093551F" w:rsidRPr="0093551F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1D0DA1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1D0DA1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1D0DA1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7F49F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7F49F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7F49F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1D0DA1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1D0DA1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EC3A5F" w:rsidRPr="0093551F" w:rsidRDefault="00501A75" w:rsidP="00FC645E">
      <w:pPr>
        <w:shd w:val="clear" w:color="auto" w:fill="FFFFFF" w:themeFill="background1"/>
        <w:spacing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2197"/>
        <w:gridCol w:w="2197"/>
        <w:gridCol w:w="2197"/>
        <w:gridCol w:w="1630"/>
      </w:tblGrid>
      <w:tr w:rsidR="0093551F" w:rsidRPr="0093551F" w:rsidTr="00BA32F4">
        <w:trPr>
          <w:trHeight w:val="33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FC645E" w:rsidP="00BA32F4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Pochval</w:t>
            </w:r>
            <w:r w:rsidR="00BA32F4"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 třídního učitele – vysvědčení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Pochvala ředitelky školy  </w:t>
            </w:r>
          </w:p>
        </w:tc>
      </w:tr>
      <w:tr w:rsidR="0093551F" w:rsidRPr="0093551F" w:rsidTr="00BA32F4">
        <w:trPr>
          <w:trHeight w:val="33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93551F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 pol.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 pol.</w:t>
            </w:r>
          </w:p>
        </w:tc>
      </w:tr>
      <w:tr w:rsidR="0093551F" w:rsidRPr="0093551F" w:rsidTr="00447D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682A9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47D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65C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65C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65C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65C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BA32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5B3EDC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5B3EDC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5B3EDC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5B3EDC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447D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65C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65C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65C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2665C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93551F" w:rsidTr="00447D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47D70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47D70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47D70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447D70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FC645E" w:rsidRPr="0093551F" w:rsidRDefault="00FC645E" w:rsidP="00FC645E">
      <w:pPr>
        <w:shd w:val="clear" w:color="auto" w:fill="FFFFFF" w:themeFill="background1"/>
        <w:spacing w:before="12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Chování:</w:t>
      </w:r>
      <w:r w:rsidRPr="0093551F">
        <w:rPr>
          <w:rFonts w:asciiTheme="minorHAnsi" w:hAnsiTheme="minorHAnsi" w:cstheme="minorHAnsi"/>
          <w:bCs/>
          <w:sz w:val="22"/>
          <w:szCs w:val="22"/>
        </w:rPr>
        <w:t xml:space="preserve"> všichni žáci byli hodnoceni 1. stupněm, nikdo neměl sníženou známku z chování.</w:t>
      </w:r>
    </w:p>
    <w:p w:rsidR="00FC645E" w:rsidRPr="0093551F" w:rsidRDefault="00FC645E" w:rsidP="00D34F12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4. Docházka</w:t>
      </w:r>
      <w:r w:rsidR="00170E16"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1370"/>
        <w:gridCol w:w="1465"/>
        <w:gridCol w:w="1417"/>
        <w:gridCol w:w="1228"/>
        <w:gridCol w:w="1466"/>
        <w:gridCol w:w="1275"/>
      </w:tblGrid>
      <w:tr w:rsidR="0093551F" w:rsidRPr="0093551F" w:rsidTr="00DF38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pStyle w:val="Odstavecseseznamem"/>
              <w:numPr>
                <w:ilvl w:val="0"/>
                <w:numId w:val="2"/>
              </w:num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pololetí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pStyle w:val="Odstavecseseznamem"/>
              <w:numPr>
                <w:ilvl w:val="0"/>
                <w:numId w:val="2"/>
              </w:num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pololetí </w:t>
            </w:r>
          </w:p>
        </w:tc>
      </w:tr>
      <w:tr w:rsidR="0093551F" w:rsidRPr="0093551F" w:rsidTr="00DF38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omluvené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neomluvené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6E1BD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</w:t>
            </w:r>
            <w:r w:rsidR="00FC645E"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růměr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omluvené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neomluvené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084BA9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</w:t>
            </w:r>
            <w:r w:rsidR="00FC645E"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růměr</w:t>
            </w:r>
          </w:p>
        </w:tc>
      </w:tr>
      <w:tr w:rsidR="0093551F" w:rsidRPr="0093551F" w:rsidTr="00B142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F4" w:rsidRPr="0093551F" w:rsidRDefault="00BA32F4" w:rsidP="00BA32F4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648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64,8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447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44,7</w:t>
            </w:r>
          </w:p>
        </w:tc>
      </w:tr>
      <w:tr w:rsidR="0093551F" w:rsidRPr="0093551F" w:rsidTr="00B142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F4" w:rsidRPr="0093551F" w:rsidRDefault="00BA32F4" w:rsidP="00BA32F4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084BA9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194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084BA9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084BA9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48,5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084BA9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084BA9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084BA9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20,75</w:t>
            </w:r>
          </w:p>
        </w:tc>
      </w:tr>
      <w:tr w:rsidR="0093551F" w:rsidRPr="0093551F" w:rsidTr="00B142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F4" w:rsidRPr="0093551F" w:rsidRDefault="00BA32F4" w:rsidP="00BA32F4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87,25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5B3ED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26</w:t>
            </w:r>
          </w:p>
        </w:tc>
      </w:tr>
      <w:tr w:rsidR="0093551F" w:rsidRPr="0093551F" w:rsidTr="00B142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F4" w:rsidRPr="0093551F" w:rsidRDefault="00BA32F4" w:rsidP="00BA32F4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3673E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506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084BA9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3673EC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84,33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084BA9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084BA9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084BA9" w:rsidP="00BA32F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53,5</w:t>
            </w:r>
          </w:p>
        </w:tc>
      </w:tr>
      <w:tr w:rsidR="0093551F" w:rsidRPr="0093551F" w:rsidTr="00B142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F4" w:rsidRPr="0093551F" w:rsidRDefault="00BA32F4" w:rsidP="00BA32F4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  <w:r w:rsidR="004D4A40"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4D4A40" w:rsidP="00BA32F4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4D4A40" w:rsidP="00BA32F4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4D4A40" w:rsidP="00BA32F4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4D4A40" w:rsidP="00BA32F4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4D4A40" w:rsidP="00BA32F4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F4" w:rsidRPr="0093551F" w:rsidRDefault="004D4A40" w:rsidP="00BA32F4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-</w:t>
            </w:r>
          </w:p>
        </w:tc>
      </w:tr>
    </w:tbl>
    <w:p w:rsidR="00FC645E" w:rsidRPr="0093551F" w:rsidRDefault="00FC645E" w:rsidP="00EC3A5F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Část VI</w:t>
      </w:r>
      <w:r w:rsidR="00CE6039" w:rsidRPr="0093551F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93551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FC645E" w:rsidRPr="0093551F" w:rsidRDefault="00FC645E" w:rsidP="00EB692D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Údaje o prevenci sociálně patologických jevů</w:t>
      </w:r>
      <w:r w:rsidR="005D5B88" w:rsidRPr="0093551F">
        <w:rPr>
          <w:rFonts w:asciiTheme="minorHAnsi" w:hAnsiTheme="minorHAnsi" w:cstheme="minorHAnsi"/>
          <w:b/>
          <w:bCs/>
          <w:sz w:val="22"/>
          <w:szCs w:val="22"/>
        </w:rPr>
        <w:t>, rizikového chování a zajištění podpory dětí, žáků se speciálními vzdělávacími potřebami, mimořádně nadaných a s nárokem na poskytování jazykové přípravy</w:t>
      </w:r>
    </w:p>
    <w:p w:rsidR="00FC645E" w:rsidRPr="0093551F" w:rsidRDefault="00FC645E" w:rsidP="004D2B3A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Zpráva o činnosti školní</w:t>
      </w:r>
      <w:r w:rsidR="002B1F4B" w:rsidRPr="0093551F">
        <w:rPr>
          <w:rFonts w:asciiTheme="minorHAnsi" w:hAnsiTheme="minorHAnsi" w:cstheme="minorHAnsi"/>
          <w:b/>
          <w:sz w:val="22"/>
          <w:szCs w:val="22"/>
        </w:rPr>
        <w:t xml:space="preserve">ho metodika prevence </w:t>
      </w:r>
      <w:r w:rsidR="00665318" w:rsidRPr="0093551F">
        <w:rPr>
          <w:rFonts w:asciiTheme="minorHAnsi" w:hAnsiTheme="minorHAnsi" w:cstheme="minorHAnsi"/>
          <w:b/>
          <w:sz w:val="22"/>
          <w:szCs w:val="22"/>
        </w:rPr>
        <w:t xml:space="preserve">v základní škole </w:t>
      </w:r>
      <w:r w:rsidR="00447D70" w:rsidRPr="0093551F">
        <w:rPr>
          <w:rFonts w:asciiTheme="minorHAnsi" w:hAnsiTheme="minorHAnsi" w:cstheme="minorHAnsi"/>
          <w:b/>
          <w:sz w:val="22"/>
          <w:szCs w:val="22"/>
        </w:rPr>
        <w:t>za rok 2021/2022</w:t>
      </w:r>
    </w:p>
    <w:p w:rsidR="004D2B3A" w:rsidRPr="0093551F" w:rsidRDefault="004D2B3A" w:rsidP="004D2B3A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1. Míra naplnění stanovených cílů:</w:t>
      </w:r>
    </w:p>
    <w:p w:rsidR="004D2B3A" w:rsidRPr="0093551F" w:rsidRDefault="004D2B3A" w:rsidP="004D2B3A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Ve spolupráci se zákonnými zástupci žáků se nám daří formovat takovou osobnost žáka, která je s ohledem na svůj věk schopna zorientovat se v dané problematice, uvědomovat si nebezpečí sociálně patologických jevů a dalšího rizikového chování a jednání a odmítat je.</w:t>
      </w:r>
    </w:p>
    <w:p w:rsidR="0093551F" w:rsidRDefault="0093551F" w:rsidP="004D2B3A">
      <w:pPr>
        <w:overflowPunct/>
        <w:autoSpaceDE/>
        <w:autoSpaceDN/>
        <w:adjustRightInd/>
        <w:spacing w:before="12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:rsidR="0093551F" w:rsidRDefault="0093551F" w:rsidP="004D2B3A">
      <w:pPr>
        <w:overflowPunct/>
        <w:autoSpaceDE/>
        <w:autoSpaceDN/>
        <w:adjustRightInd/>
        <w:spacing w:before="12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:rsidR="004D2B3A" w:rsidRPr="0093551F" w:rsidRDefault="004D2B3A" w:rsidP="004D2B3A">
      <w:pPr>
        <w:overflowPunct/>
        <w:autoSpaceDE/>
        <w:autoSpaceDN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>2. Rezervy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při prevenci a řešení rizikového chování 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>na škole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>:</w:t>
      </w:r>
    </w:p>
    <w:p w:rsidR="004D2B3A" w:rsidRPr="0093551F" w:rsidRDefault="004D2B3A" w:rsidP="004D2B3A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- vytváření vědomé kázně u žáků, důslednost ve výchově</w:t>
      </w:r>
    </w:p>
    <w:p w:rsidR="004D2B3A" w:rsidRPr="0093551F" w:rsidRDefault="004D2B3A" w:rsidP="004D2B3A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- intenzivnější spolupráce s rodiči, větší podpora ze strany rodičů</w:t>
      </w:r>
    </w:p>
    <w:p w:rsidR="004D2B3A" w:rsidRPr="0093551F" w:rsidRDefault="004D2B3A" w:rsidP="004D2B3A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- získání větší důvěry ze strany žáků</w:t>
      </w:r>
    </w:p>
    <w:p w:rsidR="004D2B3A" w:rsidRPr="0093551F" w:rsidRDefault="004D2B3A" w:rsidP="004D2B3A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- včasné podchycení náznaků rizikového chování</w:t>
      </w:r>
    </w:p>
    <w:p w:rsidR="004D2B3A" w:rsidRPr="0093551F" w:rsidRDefault="004D2B3A" w:rsidP="004D2B3A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- využití účinnějších metod práce s žáky.</w:t>
      </w:r>
    </w:p>
    <w:p w:rsidR="004D2B3A" w:rsidRPr="0093551F" w:rsidRDefault="004D2B3A" w:rsidP="004D2B3A">
      <w:pPr>
        <w:overflowPunct/>
        <w:autoSpaceDE/>
        <w:autoSpaceDN/>
        <w:adjustRightInd/>
        <w:spacing w:before="12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>3. Co pro nás vyplývá z hodnocení MPP jako hlavní cíle pro další školní rok:</w:t>
      </w:r>
    </w:p>
    <w:p w:rsidR="004D2B3A" w:rsidRPr="0093551F" w:rsidRDefault="004D2B3A" w:rsidP="004D2B3A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Cílem primární prevence je zvýšení odolnosti dětí vůči sociálně patologickým jevům. Cílem našeho programu je, aby se preventivní výchovně vzdělávací působení stalo neoddělitelnou součástí výuky a života školy. Je nutné analyzovat jedince a konkrétní sociální situaci dítěte. Zaměříme se na mezilidské vztahy.</w:t>
      </w:r>
    </w:p>
    <w:p w:rsidR="004D2B3A" w:rsidRPr="0093551F" w:rsidRDefault="004D2B3A" w:rsidP="004D2B3A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>preventivní aktivity pro žáky ve výuce, které jsou nebo nejsou součástí učebních osnov (aktivity, které nereagují na aktuální problémy)</w:t>
      </w:r>
    </w:p>
    <w:p w:rsidR="004D2B3A" w:rsidRPr="0093551F" w:rsidRDefault="004D2B3A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910"/>
        <w:gridCol w:w="1342"/>
        <w:gridCol w:w="1985"/>
        <w:gridCol w:w="1420"/>
      </w:tblGrid>
      <w:tr w:rsidR="0093551F" w:rsidRPr="0093551F" w:rsidTr="004D2B3A">
        <w:trPr>
          <w:cantSplit/>
        </w:trPr>
        <w:tc>
          <w:tcPr>
            <w:tcW w:w="212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Název aktivity</w:t>
            </w:r>
          </w:p>
        </w:tc>
        <w:tc>
          <w:tcPr>
            <w:tcW w:w="291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Zaměření (např. prevence drogových závislostí, šikany…)</w:t>
            </w:r>
          </w:p>
        </w:tc>
        <w:tc>
          <w:tcPr>
            <w:tcW w:w="134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Datum konání </w:t>
            </w:r>
          </w:p>
        </w:tc>
        <w:tc>
          <w:tcPr>
            <w:tcW w:w="1985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Věková skupina (třída) /počet žáků</w:t>
            </w:r>
          </w:p>
        </w:tc>
        <w:tc>
          <w:tcPr>
            <w:tcW w:w="1420" w:type="dxa"/>
          </w:tcPr>
          <w:p w:rsidR="004D2B3A" w:rsidRPr="0093551F" w:rsidRDefault="004D2B3A" w:rsidP="004D2B3A">
            <w:pPr>
              <w:keepNext/>
              <w:overflowPunct/>
              <w:autoSpaceDE/>
              <w:autoSpaceDN/>
              <w:adjustRightInd/>
              <w:outlineLvl w:val="7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Realizátor</w:t>
            </w:r>
          </w:p>
        </w:tc>
      </w:tr>
      <w:tr w:rsidR="0093551F" w:rsidRPr="0093551F" w:rsidTr="004D2B3A">
        <w:trPr>
          <w:cantSplit/>
          <w:trHeight w:val="397"/>
        </w:trPr>
        <w:tc>
          <w:tcPr>
            <w:tcW w:w="212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Zdravá výživa</w:t>
            </w:r>
          </w:p>
        </w:tc>
        <w:tc>
          <w:tcPr>
            <w:tcW w:w="291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Prevence anorexie, bulimie, otylosti</w:t>
            </w:r>
          </w:p>
        </w:tc>
        <w:tc>
          <w:tcPr>
            <w:tcW w:w="134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Průběžně prvouka, přírod.</w:t>
            </w:r>
          </w:p>
        </w:tc>
        <w:tc>
          <w:tcPr>
            <w:tcW w:w="1985" w:type="dxa"/>
          </w:tcPr>
          <w:p w:rsidR="004D2B3A" w:rsidRPr="0093551F" w:rsidRDefault="004D2B3A" w:rsidP="004D2B3A">
            <w:pPr>
              <w:tabs>
                <w:tab w:val="center" w:pos="780"/>
              </w:tabs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1. -5. roč. / 25</w:t>
            </w:r>
          </w:p>
        </w:tc>
        <w:tc>
          <w:tcPr>
            <w:tcW w:w="142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Mgr. Jana Bártová</w:t>
            </w:r>
          </w:p>
        </w:tc>
      </w:tr>
      <w:tr w:rsidR="0093551F" w:rsidRPr="0093551F" w:rsidTr="004D2B3A">
        <w:trPr>
          <w:cantSplit/>
          <w:trHeight w:val="397"/>
        </w:trPr>
        <w:tc>
          <w:tcPr>
            <w:tcW w:w="212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Hodina v rámci prevence šikany</w:t>
            </w:r>
          </w:p>
        </w:tc>
        <w:tc>
          <w:tcPr>
            <w:tcW w:w="291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Prevence šikany </w:t>
            </w:r>
          </w:p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Etický kodex chování</w:t>
            </w:r>
          </w:p>
        </w:tc>
        <w:tc>
          <w:tcPr>
            <w:tcW w:w="134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2. 9. 2021</w:t>
            </w:r>
          </w:p>
        </w:tc>
        <w:tc>
          <w:tcPr>
            <w:tcW w:w="1985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1. a 3. roč. / 14</w:t>
            </w:r>
          </w:p>
        </w:tc>
        <w:tc>
          <w:tcPr>
            <w:tcW w:w="142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Ing. Jana Morávková</w:t>
            </w:r>
          </w:p>
        </w:tc>
      </w:tr>
      <w:tr w:rsidR="0093551F" w:rsidRPr="0093551F" w:rsidTr="004D2B3A">
        <w:trPr>
          <w:cantSplit/>
          <w:trHeight w:val="397"/>
        </w:trPr>
        <w:tc>
          <w:tcPr>
            <w:tcW w:w="212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Hodina v rámci prevence šikany</w:t>
            </w:r>
          </w:p>
        </w:tc>
        <w:tc>
          <w:tcPr>
            <w:tcW w:w="291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Prevence šikany</w:t>
            </w:r>
          </w:p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Etický kodex chování</w:t>
            </w:r>
          </w:p>
        </w:tc>
        <w:tc>
          <w:tcPr>
            <w:tcW w:w="134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3. 9. 2021</w:t>
            </w:r>
          </w:p>
        </w:tc>
        <w:tc>
          <w:tcPr>
            <w:tcW w:w="1985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2. a 4. roč. / 11</w:t>
            </w:r>
          </w:p>
        </w:tc>
        <w:tc>
          <w:tcPr>
            <w:tcW w:w="142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Mgr. Jana Bártová</w:t>
            </w:r>
          </w:p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3551F" w:rsidRPr="0093551F" w:rsidTr="004D2B3A">
        <w:trPr>
          <w:cantSplit/>
          <w:trHeight w:val="397"/>
        </w:trPr>
        <w:tc>
          <w:tcPr>
            <w:tcW w:w="212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Vzájemné vztahy, člověk a jeho zdraví</w:t>
            </w:r>
          </w:p>
        </w:tc>
        <w:tc>
          <w:tcPr>
            <w:tcW w:w="291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Ochrana zdraví</w:t>
            </w:r>
          </w:p>
        </w:tc>
        <w:tc>
          <w:tcPr>
            <w:tcW w:w="134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11.a18.1.2022</w:t>
            </w:r>
          </w:p>
        </w:tc>
        <w:tc>
          <w:tcPr>
            <w:tcW w:w="1985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1. a 3. roč. / 14</w:t>
            </w:r>
          </w:p>
        </w:tc>
        <w:tc>
          <w:tcPr>
            <w:tcW w:w="142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Mgr. Jana Bártová</w:t>
            </w:r>
          </w:p>
        </w:tc>
      </w:tr>
      <w:tr w:rsidR="0093551F" w:rsidRPr="0093551F" w:rsidTr="004D2B3A">
        <w:trPr>
          <w:cantSplit/>
          <w:trHeight w:val="397"/>
        </w:trPr>
        <w:tc>
          <w:tcPr>
            <w:tcW w:w="212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Výchovný program-prevence- Zpátky v čase</w:t>
            </w:r>
          </w:p>
        </w:tc>
        <w:tc>
          <w:tcPr>
            <w:tcW w:w="291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Správně odhadovat a vyhodnocovat nastalou situaci</w:t>
            </w:r>
          </w:p>
        </w:tc>
        <w:tc>
          <w:tcPr>
            <w:tcW w:w="134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6. 5. 2022</w:t>
            </w:r>
          </w:p>
        </w:tc>
        <w:tc>
          <w:tcPr>
            <w:tcW w:w="1985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2. a 4. roč. / 10</w:t>
            </w:r>
          </w:p>
        </w:tc>
        <w:tc>
          <w:tcPr>
            <w:tcW w:w="142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3551F">
              <w:rPr>
                <w:rFonts w:asciiTheme="minorHAnsi" w:eastAsia="Times New Roman" w:hAnsiTheme="minorHAnsi" w:cstheme="minorHAnsi"/>
                <w:sz w:val="22"/>
                <w:szCs w:val="22"/>
              </w:rPr>
              <w:t>Mgr. Jana Bártová</w:t>
            </w:r>
          </w:p>
        </w:tc>
      </w:tr>
      <w:tr w:rsidR="004D2B3A" w:rsidRPr="0093551F" w:rsidTr="004D2B3A">
        <w:trPr>
          <w:cantSplit/>
          <w:trHeight w:val="397"/>
        </w:trPr>
        <w:tc>
          <w:tcPr>
            <w:tcW w:w="212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</w:tcPr>
          <w:p w:rsidR="004D2B3A" w:rsidRPr="0093551F" w:rsidRDefault="004D2B3A" w:rsidP="004D2B3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4D2B3A" w:rsidRPr="0093551F" w:rsidRDefault="004D2B3A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4D2B3A" w:rsidRPr="0093551F" w:rsidRDefault="004D2B3A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Další programy pro žáky</w:t>
      </w:r>
    </w:p>
    <w:p w:rsidR="004D2B3A" w:rsidRPr="0093551F" w:rsidRDefault="004D2B3A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2. 9. 2021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  <w:t>Hodina metodika prevence – Etický kodex</w:t>
      </w:r>
    </w:p>
    <w:p w:rsidR="004D2B3A" w:rsidRPr="0093551F" w:rsidRDefault="004D2B3A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6. 4. 2022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  <w:t>Muzikoterapie</w:t>
      </w:r>
    </w:p>
    <w:p w:rsidR="004D2B3A" w:rsidRPr="0093551F" w:rsidRDefault="004D2B3A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21. 1. 2022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  <w:t>Beseda o nebezpečí šíření nemoci COVID-19</w:t>
      </w:r>
    </w:p>
    <w:p w:rsidR="004D2B3A" w:rsidRPr="0093551F" w:rsidRDefault="004D2B3A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1. 6. 2022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  <w:t xml:space="preserve">MDD </w:t>
      </w:r>
    </w:p>
    <w:p w:rsidR="00EB692D" w:rsidRPr="0093551F" w:rsidRDefault="004D2B3A" w:rsidP="00665318">
      <w:pPr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27. 6. 2022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  <w:t>Pasování prvňáčků na čtenáře</w:t>
      </w:r>
    </w:p>
    <w:p w:rsidR="00FC645E" w:rsidRPr="0093551F" w:rsidRDefault="00FC645E" w:rsidP="00CE6039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Část VII</w:t>
      </w:r>
      <w:r w:rsidR="00CE6039" w:rsidRPr="0093551F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93551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5D5B88" w:rsidRPr="0093551F" w:rsidRDefault="00FC645E" w:rsidP="005D5B88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Údaje o dalším vzdělávání pedagogických pracovníků</w:t>
      </w:r>
      <w:r w:rsidR="005D5B88" w:rsidRPr="0093551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FC645E" w:rsidRPr="0093551F" w:rsidRDefault="005D5B88" w:rsidP="009137C9">
      <w:pPr>
        <w:shd w:val="clear" w:color="auto" w:fill="FFFFFF" w:themeFill="background1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51F">
        <w:rPr>
          <w:rFonts w:asciiTheme="minorHAnsi" w:hAnsiTheme="minorHAnsi" w:cstheme="minorHAnsi"/>
          <w:b/>
          <w:bCs/>
          <w:sz w:val="22"/>
          <w:szCs w:val="22"/>
        </w:rPr>
        <w:t>a odborného rozvoje nepedagogických pracovníků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Typ kurzu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zúčastněných pracovníků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800A0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ZŠ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1A64CD" w:rsidP="00262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Systematický úvod d</w:t>
            </w:r>
            <w:r w:rsidR="00C6640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o problematiky nadání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1A64C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1A64CD" w:rsidP="00262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Začleňování ž</w:t>
            </w:r>
            <w:r w:rsidR="00C6640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áků cizinců do výuky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1A64C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A" w:rsidRPr="0093551F" w:rsidRDefault="001A64CD" w:rsidP="00262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Jak použí</w:t>
            </w:r>
            <w:r w:rsidR="00C6640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vat aplikaci </w:t>
            </w:r>
            <w:proofErr w:type="spellStart"/>
            <w:r w:rsidR="00C6640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WocaBee</w:t>
            </w:r>
            <w:proofErr w:type="spellEnd"/>
            <w:r w:rsidR="00C6640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A" w:rsidRPr="0093551F" w:rsidRDefault="001A64C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AC36FE" w:rsidP="00262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Práce</w:t>
            </w:r>
            <w:r w:rsidR="00C6640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třídního učitele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AC36F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74" w:rsidRPr="0093551F" w:rsidRDefault="00AC36F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Sledování vývoje čtení a psaní </w:t>
            </w:r>
            <w:r w:rsidR="00C6640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u žáků na 1. stupni ZŠ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74" w:rsidRPr="0093551F" w:rsidRDefault="00C664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74" w:rsidRPr="0093551F" w:rsidRDefault="00C6640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Oblastní kolokvium matematika a její aplikace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74" w:rsidRPr="0093551F" w:rsidRDefault="00C664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23" w:rsidRPr="0093551F" w:rsidRDefault="0099732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POKOS příprava občanů k obraně státu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23" w:rsidRPr="0093551F" w:rsidRDefault="0099732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F" w:rsidRPr="0093551F" w:rsidRDefault="0093551F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F" w:rsidRPr="0093551F" w:rsidRDefault="0093551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93551F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AC36F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Nové povinnosti škol v souvislosti se </w:t>
            </w:r>
            <w:proofErr w:type="spellStart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vzděl</w:t>
            </w:r>
            <w:proofErr w:type="spellEnd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</w:t>
            </w:r>
            <w:r w:rsidR="00C6640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dětí a žáků z Ukrajiny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AC36F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AC36F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Zákon o pedag</w:t>
            </w:r>
            <w:r w:rsidR="00C6640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ogických pracovnících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AC36F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AC36FE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Financování </w:t>
            </w:r>
            <w:r w:rsidR="00C66405"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škol aktuálně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93551F" w:rsidRDefault="00AC36F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4E" w:rsidRPr="0093551F" w:rsidRDefault="00C66405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CANVA </w:t>
            </w:r>
            <w:proofErr w:type="spellStart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programování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4E" w:rsidRPr="0093551F" w:rsidRDefault="00C664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4E" w:rsidRPr="0093551F" w:rsidRDefault="00C66405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Chronicky</w:t>
            </w:r>
            <w:proofErr w:type="spellEnd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nemocné</w:t>
            </w:r>
            <w:proofErr w:type="spellEnd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dítě</w:t>
            </w:r>
            <w:proofErr w:type="spellEnd"/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 v MŠ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4E" w:rsidRPr="0093551F" w:rsidRDefault="00C664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93551F" w:rsidRDefault="005D5B88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Nepedagogičtí</w:t>
            </w:r>
            <w:proofErr w:type="spellEnd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35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pracovníci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93551F" w:rsidRDefault="005D5B88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93551F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93551F" w:rsidRDefault="005D5B88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93551F" w:rsidRDefault="005D5B88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:rsidR="00FC645E" w:rsidRPr="0093551F" w:rsidRDefault="00CE6039" w:rsidP="004F0BD3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Část. IX</w:t>
      </w:r>
      <w:r w:rsidR="00FC645E" w:rsidRPr="0093551F">
        <w:rPr>
          <w:rFonts w:asciiTheme="minorHAnsi" w:hAnsiTheme="minorHAnsi" w:cstheme="minorHAnsi"/>
          <w:b/>
          <w:sz w:val="22"/>
          <w:szCs w:val="22"/>
        </w:rPr>
        <w:t>.</w:t>
      </w:r>
    </w:p>
    <w:p w:rsidR="00FC645E" w:rsidRPr="0093551F" w:rsidRDefault="00FC645E" w:rsidP="009137C9">
      <w:pPr>
        <w:shd w:val="clear" w:color="auto" w:fill="FFFFFF" w:themeFill="background1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Údaje o aktivitách a prezentaci školy na veřejnosti</w:t>
      </w:r>
    </w:p>
    <w:p w:rsidR="00FC645E" w:rsidRPr="0093551F" w:rsidRDefault="00FC645E" w:rsidP="00FC645E">
      <w:pPr>
        <w:shd w:val="clear" w:color="auto" w:fill="FFFFFF" w:themeFill="background1"/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Mimoškolní a volnočasové aktivity školy</w:t>
      </w:r>
    </w:p>
    <w:p w:rsidR="00447D70" w:rsidRPr="0093551F" w:rsidRDefault="00447D70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Kroužek</w:t>
      </w:r>
      <w:r w:rsidR="00EC3A5F" w:rsidRPr="0093551F">
        <w:rPr>
          <w:rFonts w:asciiTheme="minorHAnsi" w:hAnsiTheme="minorHAnsi" w:cstheme="minorHAnsi"/>
          <w:sz w:val="22"/>
          <w:szCs w:val="22"/>
        </w:rPr>
        <w:t>:</w:t>
      </w:r>
      <w:r w:rsidR="00EC3A5F"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3551F">
        <w:rPr>
          <w:rFonts w:asciiTheme="minorHAnsi" w:hAnsiTheme="minorHAnsi" w:cstheme="minorHAnsi"/>
          <w:sz w:val="22"/>
          <w:szCs w:val="22"/>
        </w:rPr>
        <w:t>Ajťáček</w:t>
      </w:r>
      <w:proofErr w:type="spellEnd"/>
      <w:r w:rsidR="00EC3A5F" w:rsidRPr="0093551F">
        <w:rPr>
          <w:rFonts w:asciiTheme="minorHAnsi" w:hAnsiTheme="minorHAnsi" w:cstheme="minorHAnsi"/>
          <w:sz w:val="22"/>
          <w:szCs w:val="22"/>
        </w:rPr>
        <w:t>, kopaná, gymnastika</w:t>
      </w:r>
    </w:p>
    <w:p w:rsidR="002B1F4B" w:rsidRPr="0093551F" w:rsidRDefault="002B1F4B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674D72" w:rsidRPr="0093551F" w:rsidRDefault="00FC645E" w:rsidP="00D34F12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Akce ZŠ a MŠ</w:t>
      </w:r>
      <w:r w:rsidR="00170E16" w:rsidRPr="009355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070E4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29.   9. 2021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NA SKOK DO POHÁDKY - zahrada ZŠ a MŠ</w:t>
      </w:r>
    </w:p>
    <w:p w:rsidR="004D3D25" w:rsidRPr="0093551F" w:rsidRDefault="004D3D25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21.</w:t>
      </w:r>
      <w:r w:rsidR="009F0440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>10.</w:t>
      </w:r>
      <w:r w:rsidR="009F0440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2021   </w:t>
      </w:r>
      <w:r w:rsid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</w:rPr>
        <w:t>Dopravní výchova</w:t>
      </w:r>
    </w:p>
    <w:p w:rsidR="00C070E4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24. 10. 2021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Vystoupení žáků ZŠ na Vítání občánků obce Javorník</w:t>
      </w:r>
    </w:p>
    <w:p w:rsidR="00C070E4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2. 11. 2021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Divadlo v</w:t>
      </w:r>
      <w:r w:rsidR="006B7C36" w:rsidRPr="0093551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MŠ</w:t>
      </w:r>
    </w:p>
    <w:p w:rsidR="006B7C36" w:rsidRPr="0093551F" w:rsidRDefault="009F0440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B7C36" w:rsidRPr="0093551F">
        <w:rPr>
          <w:rFonts w:asciiTheme="minorHAnsi" w:eastAsia="Times New Roman" w:hAnsiTheme="minorHAnsi" w:cstheme="minorHAnsi"/>
          <w:sz w:val="22"/>
          <w:szCs w:val="22"/>
        </w:rPr>
        <w:t xml:space="preserve"> 5.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B7C36" w:rsidRPr="0093551F">
        <w:rPr>
          <w:rFonts w:asciiTheme="minorHAnsi" w:eastAsia="Times New Roman" w:hAnsiTheme="minorHAnsi" w:cstheme="minorHAnsi"/>
          <w:sz w:val="22"/>
          <w:szCs w:val="22"/>
        </w:rPr>
        <w:t xml:space="preserve">11. 2021    </w:t>
      </w:r>
      <w:r w:rsid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6B7C36" w:rsidRPr="0093551F">
        <w:rPr>
          <w:rFonts w:asciiTheme="minorHAnsi" w:eastAsia="Times New Roman" w:hAnsiTheme="minorHAnsi" w:cstheme="minorHAnsi"/>
          <w:sz w:val="22"/>
          <w:szCs w:val="22"/>
        </w:rPr>
        <w:t>Výukový program</w:t>
      </w:r>
    </w:p>
    <w:p w:rsidR="00C070E4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8. 11. 2021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Uspávání broučků s lampionovým průvodem</w:t>
      </w:r>
    </w:p>
    <w:p w:rsidR="00C070E4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18. 11. 2021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Proje</w:t>
      </w:r>
      <w:r w:rsidR="003673EC" w:rsidRPr="0093551F">
        <w:rPr>
          <w:rFonts w:asciiTheme="minorHAnsi" w:eastAsia="Times New Roman" w:hAnsiTheme="minorHAnsi" w:cstheme="minorHAnsi"/>
          <w:sz w:val="22"/>
          <w:szCs w:val="22"/>
        </w:rPr>
        <w:t>ktový den ZŠ – Milovník s pařezin</w:t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 – Roháč obecný</w:t>
      </w:r>
    </w:p>
    <w:p w:rsidR="00C070E4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25. 11. 2021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Projektový den ZŠ – Základy robotiky</w:t>
      </w:r>
    </w:p>
    <w:p w:rsidR="006B7C36" w:rsidRPr="0093551F" w:rsidRDefault="009F0440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6B7C36" w:rsidRPr="0093551F">
        <w:rPr>
          <w:rFonts w:asciiTheme="minorHAnsi" w:eastAsia="Times New Roman" w:hAnsiTheme="minorHAnsi" w:cstheme="minorHAnsi"/>
          <w:sz w:val="22"/>
          <w:szCs w:val="22"/>
        </w:rPr>
        <w:t>3.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B7C36" w:rsidRPr="0093551F">
        <w:rPr>
          <w:rFonts w:asciiTheme="minorHAnsi" w:eastAsia="Times New Roman" w:hAnsiTheme="minorHAnsi" w:cstheme="minorHAnsi"/>
          <w:sz w:val="22"/>
          <w:szCs w:val="22"/>
        </w:rPr>
        <w:t xml:space="preserve">12. 2021    </w:t>
      </w:r>
      <w:r w:rsid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6B7C36" w:rsidRPr="0093551F">
        <w:rPr>
          <w:rFonts w:asciiTheme="minorHAnsi" w:eastAsia="Times New Roman" w:hAnsiTheme="minorHAnsi" w:cstheme="minorHAnsi"/>
          <w:sz w:val="22"/>
          <w:szCs w:val="22"/>
        </w:rPr>
        <w:t>Návštěva Mikuláše v ZŠ, MŠ</w:t>
      </w:r>
    </w:p>
    <w:p w:rsidR="00BC177B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13. 12. 2021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sz w:val="22"/>
          <w:szCs w:val="22"/>
        </w:rPr>
        <w:t>Projektový den MŠ - Ve vodě a o kaprovi</w:t>
      </w:r>
    </w:p>
    <w:p w:rsidR="00C070E4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21. 12. 2021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Vánoční dílničky v ZŠ</w:t>
      </w:r>
    </w:p>
    <w:p w:rsidR="00C070E4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31. 1. 2022 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Vysvědčení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>,</w:t>
      </w:r>
      <w:r w:rsidR="002C1FCE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ZŠ</w:t>
      </w:r>
    </w:p>
    <w:p w:rsidR="00C070E4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16. 2. 2022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Karneval </w:t>
      </w:r>
      <w:r w:rsidR="00BC177B" w:rsidRPr="0093551F">
        <w:rPr>
          <w:rFonts w:asciiTheme="minorHAnsi" w:eastAsia="Times New Roman" w:hAnsiTheme="minorHAnsi" w:cstheme="minorHAnsi"/>
          <w:sz w:val="22"/>
          <w:szCs w:val="22"/>
        </w:rPr>
        <w:t>v</w:t>
      </w:r>
      <w:r w:rsidR="006B7C36" w:rsidRPr="0093551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ZŠ</w:t>
      </w:r>
      <w:r w:rsidR="006B7C36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6B7C36" w:rsidRPr="0093551F" w:rsidRDefault="006B7C36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23. 2. 2022    </w:t>
      </w:r>
      <w:r w:rsid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</w:rPr>
        <w:t>Předškoláci v ZŠ</w:t>
      </w:r>
    </w:p>
    <w:p w:rsidR="00BC177B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24. 2. 2022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sz w:val="22"/>
          <w:szCs w:val="22"/>
        </w:rPr>
        <w:t>Karneval v MŠ</w:t>
      </w:r>
    </w:p>
    <w:p w:rsidR="00BC177B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   4. 3. 2022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Dítě a pes Canisterapie</w:t>
      </w:r>
      <w:r w:rsidR="005E7BD2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, </w:t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MŠ</w:t>
      </w:r>
    </w:p>
    <w:p w:rsidR="00BC177B" w:rsidRPr="0093551F" w:rsidRDefault="00500222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18. 3. 2022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Matematická soutěž  - kategorie Klokan a Cvrček a </w:t>
      </w:r>
    </w:p>
    <w:p w:rsidR="00BC177B" w:rsidRPr="0093551F" w:rsidRDefault="00500222" w:rsidP="00BC177B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21. 3. 2022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sz w:val="22"/>
          <w:szCs w:val="22"/>
        </w:rPr>
        <w:t>Zahájení jarní galerie výtvarných prací žáků ZŠ v netradičním prostředí </w:t>
      </w:r>
    </w:p>
    <w:p w:rsidR="00BC177B" w:rsidRPr="0093551F" w:rsidRDefault="009F0440" w:rsidP="00BC177B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93551F">
        <w:rPr>
          <w:rFonts w:asciiTheme="minorHAnsi" w:eastAsia="Times New Roman" w:hAnsiTheme="minorHAnsi" w:cstheme="minorHAnsi"/>
          <w:bCs/>
          <w:sz w:val="22"/>
          <w:szCs w:val="22"/>
        </w:rPr>
        <w:t>21. 3.-25. 3.</w:t>
      </w:r>
      <w:r w:rsid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Jarní srdíčkové dny na pomoc Adélce, ZŠ, MŠ</w:t>
      </w:r>
    </w:p>
    <w:p w:rsidR="00BC177B" w:rsidRPr="0093551F" w:rsidRDefault="009F0440" w:rsidP="00BC177B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93551F">
        <w:rPr>
          <w:rFonts w:asciiTheme="minorHAnsi" w:eastAsia="Times New Roman" w:hAnsiTheme="minorHAnsi" w:cstheme="minorHAnsi"/>
          <w:bCs/>
          <w:sz w:val="22"/>
          <w:szCs w:val="22"/>
        </w:rPr>
        <w:t>22. 3.,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24. 3.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Návštěva místní knihovny, MŠ</w:t>
      </w:r>
    </w:p>
    <w:p w:rsidR="00BC177B" w:rsidRPr="0093551F" w:rsidRDefault="004F0BD3" w:rsidP="00BC177B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9F0440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2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3. 3. 2022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Divadlo Rolničky, MŠ</w:t>
      </w:r>
    </w:p>
    <w:p w:rsidR="00BC177B" w:rsidRPr="0093551F" w:rsidRDefault="004F0BD3" w:rsidP="00BC177B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9F0440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30.</w:t>
      </w:r>
      <w:r w:rsidR="009F0440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3. 2022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Projektový den - Velikonoční tvoření s </w:t>
      </w:r>
      <w:proofErr w:type="spellStart"/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malérečkami</w:t>
      </w:r>
      <w:proofErr w:type="spellEnd"/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, ZŠ,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MŠ</w:t>
      </w:r>
    </w:p>
    <w:p w:rsidR="009F0440" w:rsidRPr="0093551F" w:rsidRDefault="009F0440" w:rsidP="00BC177B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 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6. 4. 2022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Muzikoterapie - Kouzelný zvoneček, ZŠ, MŠ</w:t>
      </w:r>
    </w:p>
    <w:p w:rsidR="004D3D25" w:rsidRPr="0093551F" w:rsidRDefault="009F0440" w:rsidP="00BC177B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D3D25" w:rsidRPr="0093551F">
        <w:rPr>
          <w:rFonts w:asciiTheme="minorHAnsi" w:eastAsia="Times New Roman" w:hAnsiTheme="minorHAnsi" w:cstheme="minorHAnsi"/>
          <w:bCs/>
          <w:sz w:val="22"/>
          <w:szCs w:val="22"/>
        </w:rPr>
        <w:t>11.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D3D25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4. 2022  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4D3D25" w:rsidRPr="0093551F">
        <w:rPr>
          <w:rFonts w:asciiTheme="minorHAnsi" w:eastAsia="Times New Roman" w:hAnsiTheme="minorHAnsi" w:cstheme="minorHAnsi"/>
          <w:bCs/>
          <w:sz w:val="22"/>
          <w:szCs w:val="22"/>
        </w:rPr>
        <w:t>Dopravní výchova</w:t>
      </w:r>
    </w:p>
    <w:p w:rsidR="002C1FCE" w:rsidRPr="0093551F" w:rsidRDefault="00500222" w:rsidP="00BC177B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13. 4. 202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>2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bCs/>
          <w:sz w:val="22"/>
          <w:szCs w:val="22"/>
        </w:rPr>
        <w:t>Návštěva p. faráře, MŠ</w:t>
      </w:r>
    </w:p>
    <w:p w:rsidR="00BC177B" w:rsidRPr="0093551F" w:rsidRDefault="009F0440" w:rsidP="00BC177B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>13. 4. 2022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sz w:val="22"/>
          <w:szCs w:val="22"/>
        </w:rPr>
        <w:t>Ukliďme Česko</w:t>
      </w:r>
    </w:p>
    <w:p w:rsidR="002C1FCE" w:rsidRPr="0093551F" w:rsidRDefault="009F0440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>17. 4. 2022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BC177B" w:rsidRPr="0093551F">
        <w:rPr>
          <w:rFonts w:asciiTheme="minorHAnsi" w:eastAsia="Times New Roman" w:hAnsiTheme="minorHAnsi" w:cstheme="minorHAnsi"/>
          <w:sz w:val="22"/>
          <w:szCs w:val="22"/>
        </w:rPr>
        <w:t>Výtvarná soutěž – Kouzla jara</w:t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>, ZŠ, MŠ</w:t>
      </w:r>
    </w:p>
    <w:p w:rsidR="005E7BD2" w:rsidRPr="0093551F" w:rsidRDefault="009F0440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>19. 4. 2022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bCs/>
          <w:sz w:val="22"/>
          <w:szCs w:val="22"/>
        </w:rPr>
        <w:t>Dítě a pes </w:t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 xml:space="preserve"> Canisterapie, ZŠ</w:t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                                                          </w:t>
      </w:r>
      <w:r w:rsidR="002C1FCE" w:rsidRPr="0093551F">
        <w:rPr>
          <w:rFonts w:asciiTheme="minorHAnsi" w:eastAsia="Times New Roman" w:hAnsiTheme="minorHAnsi" w:cstheme="minorHAnsi"/>
          <w:sz w:val="22"/>
          <w:szCs w:val="22"/>
        </w:rPr>
        <w:t xml:space="preserve">                               </w:t>
      </w:r>
    </w:p>
    <w:p w:rsidR="00C070E4" w:rsidRPr="0093551F" w:rsidRDefault="009F0440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 xml:space="preserve">22. 4.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>2022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>Mladé Horňácko, vystoupení dětí ZŠ, MŠ</w:t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    </w:t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>                               </w:t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                           </w:t>
      </w:r>
    </w:p>
    <w:p w:rsidR="00C070E4" w:rsidRPr="0093551F" w:rsidRDefault="00500222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C3A5F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>3. 5. 2022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>Den matek</w:t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 - vystoupení žáků ZŠ</w:t>
      </w:r>
    </w:p>
    <w:p w:rsidR="005E7BD2" w:rsidRPr="0093551F" w:rsidRDefault="00EC3A5F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C1FCE" w:rsidRPr="0093551F">
        <w:rPr>
          <w:rFonts w:asciiTheme="minorHAnsi" w:eastAsia="Times New Roman" w:hAnsiTheme="minorHAnsi" w:cstheme="minorHAnsi"/>
          <w:sz w:val="22"/>
          <w:szCs w:val="22"/>
        </w:rPr>
        <w:t>11. 5. 2022</w:t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 xml:space="preserve">     </w:t>
      </w:r>
      <w:r w:rsid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>Den matek</w:t>
      </w:r>
      <w:r w:rsidR="002C1FCE" w:rsidRPr="0093551F">
        <w:rPr>
          <w:rFonts w:asciiTheme="minorHAnsi" w:eastAsia="Times New Roman" w:hAnsiTheme="minorHAnsi" w:cstheme="minorHAnsi"/>
          <w:sz w:val="22"/>
          <w:szCs w:val="22"/>
        </w:rPr>
        <w:t xml:space="preserve"> - vystoupení dětí</w:t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 xml:space="preserve"> MŠ</w:t>
      </w:r>
    </w:p>
    <w:p w:rsidR="00D9622D" w:rsidRPr="0093551F" w:rsidRDefault="00D9622D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>11.</w:t>
      </w:r>
      <w:r w:rsidR="009F0440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5. 2022    </w:t>
      </w:r>
      <w:r w:rsid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Pr="0093551F">
        <w:rPr>
          <w:rFonts w:asciiTheme="minorHAnsi" w:eastAsia="Times New Roman" w:hAnsiTheme="minorHAnsi" w:cstheme="minorHAnsi"/>
          <w:sz w:val="22"/>
          <w:szCs w:val="22"/>
        </w:rPr>
        <w:t>Ochutnávka ovoce</w:t>
      </w:r>
    </w:p>
    <w:p w:rsidR="005E7BD2" w:rsidRPr="0093551F" w:rsidRDefault="00500222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C3A5F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>5. 5. 2022</w:t>
      </w:r>
      <w:r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>Školní výlet Brno</w:t>
      </w:r>
    </w:p>
    <w:p w:rsidR="005E7BD2" w:rsidRPr="0093551F" w:rsidRDefault="00EC3A5F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5E7BD2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5. 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5. 2022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bCs/>
          <w:sz w:val="22"/>
          <w:szCs w:val="22"/>
        </w:rPr>
        <w:t>Divadlo Hvězdička - Indiánská pohádka, MŠ</w:t>
      </w:r>
    </w:p>
    <w:p w:rsidR="00D9622D" w:rsidRPr="0093551F" w:rsidRDefault="009F0440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D9622D" w:rsidRPr="0093551F">
        <w:rPr>
          <w:rFonts w:asciiTheme="minorHAnsi" w:eastAsia="Times New Roman" w:hAnsiTheme="minorHAnsi" w:cstheme="minorHAnsi"/>
          <w:bCs/>
          <w:sz w:val="22"/>
          <w:szCs w:val="22"/>
        </w:rPr>
        <w:t>25.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D9622D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5. 2022     </w:t>
      </w:r>
      <w:r w:rsid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D9622D" w:rsidRPr="0093551F">
        <w:rPr>
          <w:rFonts w:asciiTheme="minorHAnsi" w:eastAsia="Times New Roman" w:hAnsiTheme="minorHAnsi" w:cstheme="minorHAnsi"/>
          <w:bCs/>
          <w:sz w:val="22"/>
          <w:szCs w:val="22"/>
        </w:rPr>
        <w:t>Ochutnávkový koš</w:t>
      </w:r>
    </w:p>
    <w:p w:rsidR="005E7BD2" w:rsidRPr="0093551F" w:rsidRDefault="00EC3A5F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5E7BD2" w:rsidRPr="0093551F">
        <w:rPr>
          <w:rFonts w:asciiTheme="minorHAnsi" w:eastAsia="Times New Roman" w:hAnsiTheme="minorHAnsi" w:cstheme="minorHAnsi"/>
          <w:bCs/>
          <w:sz w:val="22"/>
          <w:szCs w:val="22"/>
        </w:rPr>
        <w:t>26. 5. 20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22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bCs/>
          <w:sz w:val="22"/>
          <w:szCs w:val="22"/>
        </w:rPr>
        <w:t>společné fotografování, ZŠ, MŠ</w:t>
      </w:r>
    </w:p>
    <w:p w:rsidR="00C070E4" w:rsidRPr="0093551F" w:rsidRDefault="00EC3A5F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C1FCE" w:rsidRPr="0093551F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>1. 6. 2022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>Den dětí</w:t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 - olympijské hry, návštěva knihovny</w:t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>, ZŠ</w:t>
      </w:r>
    </w:p>
    <w:p w:rsidR="005E7BD2" w:rsidRPr="0093551F" w:rsidRDefault="00EC3A5F" w:rsidP="005E7BD2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 xml:space="preserve"> 1. 6. 2022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>Den dětí - výšlap do Velké nad Veličkou na zmrzlinu, MŠ</w:t>
      </w:r>
    </w:p>
    <w:p w:rsidR="0093551F" w:rsidRDefault="00EC3A5F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 </w:t>
      </w:r>
    </w:p>
    <w:p w:rsidR="0093551F" w:rsidRDefault="0093551F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</w:p>
    <w:p w:rsidR="00C070E4" w:rsidRPr="0093551F" w:rsidRDefault="004F0BD3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27CF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15.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>6. 2022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Plavba na lodi </w:t>
      </w:r>
      <w:proofErr w:type="spellStart"/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Danaj</w:t>
      </w:r>
      <w:proofErr w:type="spellEnd"/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 s kouzelníkem </w:t>
      </w:r>
      <w:proofErr w:type="spellStart"/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Šeklinem</w:t>
      </w:r>
      <w:proofErr w:type="spellEnd"/>
    </w:p>
    <w:p w:rsidR="005E7BD2" w:rsidRPr="0093551F" w:rsidRDefault="00EC3A5F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16. 6. 2022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bCs/>
          <w:sz w:val="22"/>
          <w:szCs w:val="22"/>
        </w:rPr>
        <w:t>Loučení s předškoláky, táborák, MŠ</w:t>
      </w:r>
    </w:p>
    <w:p w:rsidR="00EC3A5F" w:rsidRPr="0093551F" w:rsidRDefault="00EC3A5F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>18. 6. 2022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  <w:t>Vystoupení národopisného kroužku na Javornických zpěvech</w:t>
      </w:r>
    </w:p>
    <w:p w:rsidR="005E7BD2" w:rsidRPr="0093551F" w:rsidRDefault="00EC3A5F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>20. 6. 2022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Divadlo Velká n. Vel. Jak víla </w:t>
      </w:r>
      <w:proofErr w:type="spellStart"/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Modrovláska</w:t>
      </w:r>
      <w:proofErr w:type="spellEnd"/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 xml:space="preserve"> splni</w:t>
      </w:r>
      <w:r w:rsidR="005E7BD2" w:rsidRPr="0093551F">
        <w:rPr>
          <w:rFonts w:asciiTheme="minorHAnsi" w:eastAsia="Times New Roman" w:hAnsiTheme="minorHAnsi" w:cstheme="minorHAnsi"/>
          <w:sz w:val="22"/>
          <w:szCs w:val="22"/>
        </w:rPr>
        <w:t xml:space="preserve">la tři přání, návštěva výstavy, </w:t>
      </w:r>
    </w:p>
    <w:p w:rsidR="00C070E4" w:rsidRPr="0093551F" w:rsidRDefault="005E7BD2" w:rsidP="00500222">
      <w:pPr>
        <w:shd w:val="clear" w:color="auto" w:fill="FFFFFF"/>
        <w:overflowPunct/>
        <w:autoSpaceDE/>
        <w:autoSpaceDN/>
        <w:adjustRightInd/>
        <w:ind w:left="708" w:firstLine="708"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>ZŠ, MŠ</w:t>
      </w:r>
    </w:p>
    <w:p w:rsidR="005E7BD2" w:rsidRPr="0093551F" w:rsidRDefault="00EC3A5F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24. 6. 2022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5E7BD2" w:rsidRPr="0093551F">
        <w:rPr>
          <w:rFonts w:asciiTheme="minorHAnsi" w:eastAsia="Times New Roman" w:hAnsiTheme="minorHAnsi" w:cstheme="minorHAnsi"/>
          <w:bCs/>
          <w:sz w:val="22"/>
          <w:szCs w:val="22"/>
        </w:rPr>
        <w:t>Divadlo VOSK - Princ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ové jsou na draka - Velká nad Veličkou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bCs/>
          <w:sz w:val="22"/>
          <w:szCs w:val="22"/>
        </w:rPr>
        <w:t>ZŠ, MŠ</w:t>
      </w:r>
    </w:p>
    <w:p w:rsidR="00D9622D" w:rsidRPr="0093551F" w:rsidRDefault="00D9622D" w:rsidP="00C070E4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>27.</w:t>
      </w:r>
      <w:r w:rsidR="009F0440"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 xml:space="preserve">6. 2022     </w:t>
      </w:r>
      <w:r w:rsidR="00121D22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93551F">
        <w:rPr>
          <w:rFonts w:asciiTheme="minorHAnsi" w:eastAsia="Times New Roman" w:hAnsiTheme="minorHAnsi" w:cstheme="minorHAnsi"/>
          <w:bCs/>
          <w:sz w:val="22"/>
          <w:szCs w:val="22"/>
        </w:rPr>
        <w:t>Pasování prvňáčků na čtenáře</w:t>
      </w:r>
    </w:p>
    <w:p w:rsidR="001A64CD" w:rsidRPr="0093551F" w:rsidRDefault="00EC3A5F" w:rsidP="002C1FCE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F0BD3" w:rsidRPr="0093551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>30. 6. 2022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ab/>
      </w:r>
      <w:r w:rsidR="00C070E4" w:rsidRPr="0093551F">
        <w:rPr>
          <w:rFonts w:asciiTheme="minorHAnsi" w:eastAsia="Times New Roman" w:hAnsiTheme="minorHAnsi" w:cstheme="minorHAnsi"/>
          <w:sz w:val="22"/>
          <w:szCs w:val="22"/>
        </w:rPr>
        <w:t>Vysvědčení</w:t>
      </w:r>
      <w:r w:rsidR="00500222" w:rsidRPr="0093551F">
        <w:rPr>
          <w:rFonts w:asciiTheme="minorHAnsi" w:eastAsia="Times New Roman" w:hAnsiTheme="minorHAnsi" w:cstheme="minorHAnsi"/>
          <w:sz w:val="22"/>
          <w:szCs w:val="22"/>
        </w:rPr>
        <w:t>, ZŠ</w:t>
      </w:r>
    </w:p>
    <w:p w:rsidR="00FC645E" w:rsidRPr="0093551F" w:rsidRDefault="00CE6039" w:rsidP="004F0BD3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 xml:space="preserve">Část </w:t>
      </w:r>
      <w:r w:rsidR="00FC645E" w:rsidRPr="0093551F">
        <w:rPr>
          <w:rFonts w:asciiTheme="minorHAnsi" w:hAnsiTheme="minorHAnsi" w:cstheme="minorHAnsi"/>
          <w:b/>
          <w:sz w:val="22"/>
          <w:szCs w:val="22"/>
        </w:rPr>
        <w:t>X.</w:t>
      </w:r>
    </w:p>
    <w:p w:rsidR="00FC645E" w:rsidRPr="0093551F" w:rsidRDefault="00FC645E" w:rsidP="009137C9">
      <w:pPr>
        <w:shd w:val="clear" w:color="auto" w:fill="FFFFFF" w:themeFill="background1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Údaje o výsledcích inspekční činnosti p</w:t>
      </w:r>
      <w:r w:rsidR="009137C9" w:rsidRPr="0093551F">
        <w:rPr>
          <w:rFonts w:asciiTheme="minorHAnsi" w:hAnsiTheme="minorHAnsi" w:cstheme="minorHAnsi"/>
          <w:b/>
          <w:sz w:val="22"/>
          <w:szCs w:val="22"/>
        </w:rPr>
        <w:t>rovedené Českou školní inspekcí</w:t>
      </w:r>
    </w:p>
    <w:p w:rsidR="009137C9" w:rsidRPr="0093551F" w:rsidRDefault="009137C9" w:rsidP="009137C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-</w:t>
      </w:r>
    </w:p>
    <w:p w:rsidR="00FC645E" w:rsidRPr="0093551F" w:rsidRDefault="00FC645E" w:rsidP="00CE6039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Část X</w:t>
      </w:r>
      <w:r w:rsidR="00877DBE" w:rsidRPr="0093551F">
        <w:rPr>
          <w:rFonts w:asciiTheme="minorHAnsi" w:hAnsiTheme="minorHAnsi" w:cstheme="minorHAnsi"/>
          <w:b/>
          <w:sz w:val="22"/>
          <w:szCs w:val="22"/>
        </w:rPr>
        <w:t>I</w:t>
      </w:r>
      <w:r w:rsidRPr="0093551F">
        <w:rPr>
          <w:rFonts w:asciiTheme="minorHAnsi" w:hAnsiTheme="minorHAnsi" w:cstheme="minorHAnsi"/>
          <w:b/>
          <w:sz w:val="22"/>
          <w:szCs w:val="22"/>
        </w:rPr>
        <w:t>.</w:t>
      </w:r>
    </w:p>
    <w:p w:rsidR="00FC645E" w:rsidRPr="0093551F" w:rsidRDefault="00FC645E" w:rsidP="00B56579">
      <w:pPr>
        <w:shd w:val="clear" w:color="auto" w:fill="FFFFFF" w:themeFill="background1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Základní údaje o hospodaření školy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Hlavní činnost školy byla finančně zajištěna dotací z MŠMT a příspěvkem od zřizovatele.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Dotace MŠMT (přímé výdaje na vzdělávání)</w:t>
      </w:r>
      <w:r w:rsidR="00FA5212" w:rsidRPr="0093551F">
        <w:rPr>
          <w:rFonts w:asciiTheme="minorHAnsi" w:hAnsiTheme="minorHAnsi" w:cstheme="minorHAnsi"/>
          <w:sz w:val="22"/>
          <w:szCs w:val="22"/>
        </w:rPr>
        <w:tab/>
      </w:r>
      <w:r w:rsidR="009E11A7" w:rsidRPr="0093551F">
        <w:rPr>
          <w:rFonts w:asciiTheme="minorHAnsi" w:hAnsiTheme="minorHAnsi" w:cstheme="minorHAnsi"/>
          <w:sz w:val="22"/>
          <w:szCs w:val="22"/>
        </w:rPr>
        <w:t xml:space="preserve">    </w:t>
      </w:r>
      <w:r w:rsidRPr="0093551F">
        <w:rPr>
          <w:rFonts w:asciiTheme="minorHAnsi" w:hAnsiTheme="minorHAnsi" w:cstheme="minorHAnsi"/>
          <w:sz w:val="22"/>
          <w:szCs w:val="22"/>
        </w:rPr>
        <w:t xml:space="preserve"> </w:t>
      </w:r>
      <w:r w:rsidR="0027593F" w:rsidRPr="0093551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21D22">
        <w:rPr>
          <w:rFonts w:asciiTheme="minorHAnsi" w:hAnsiTheme="minorHAnsi" w:cstheme="minorHAnsi"/>
          <w:sz w:val="22"/>
          <w:szCs w:val="22"/>
        </w:rPr>
        <w:t xml:space="preserve">    </w:t>
      </w:r>
      <w:r w:rsidR="0027593F" w:rsidRPr="0093551F">
        <w:rPr>
          <w:rFonts w:asciiTheme="minorHAnsi" w:hAnsiTheme="minorHAnsi" w:cstheme="minorHAnsi"/>
          <w:sz w:val="22"/>
          <w:szCs w:val="22"/>
        </w:rPr>
        <w:t xml:space="preserve"> </w:t>
      </w:r>
      <w:r w:rsidR="001A2A73" w:rsidRPr="0093551F">
        <w:rPr>
          <w:rFonts w:asciiTheme="minorHAnsi" w:hAnsiTheme="minorHAnsi" w:cstheme="minorHAnsi"/>
          <w:sz w:val="22"/>
          <w:szCs w:val="22"/>
        </w:rPr>
        <w:t xml:space="preserve">7 052 109 </w:t>
      </w:r>
      <w:r w:rsidRPr="0093551F">
        <w:rPr>
          <w:rFonts w:asciiTheme="minorHAnsi" w:hAnsiTheme="minorHAnsi" w:cstheme="minorHAnsi"/>
          <w:sz w:val="22"/>
          <w:szCs w:val="22"/>
        </w:rPr>
        <w:t>Kč</w:t>
      </w:r>
    </w:p>
    <w:p w:rsidR="00FC645E" w:rsidRPr="0093551F" w:rsidRDefault="00170E16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Příspěv</w:t>
      </w:r>
      <w:r w:rsidR="007A22D5" w:rsidRPr="0093551F">
        <w:rPr>
          <w:rFonts w:asciiTheme="minorHAnsi" w:hAnsiTheme="minorHAnsi" w:cstheme="minorHAnsi"/>
          <w:sz w:val="22"/>
          <w:szCs w:val="22"/>
        </w:rPr>
        <w:t>ek od zřizovatele 2020</w:t>
      </w:r>
      <w:r w:rsidR="00FC645E" w:rsidRPr="0093551F">
        <w:rPr>
          <w:rFonts w:asciiTheme="minorHAnsi" w:hAnsiTheme="minorHAnsi" w:cstheme="minorHAnsi"/>
          <w:sz w:val="22"/>
          <w:szCs w:val="22"/>
        </w:rPr>
        <w:t xml:space="preserve"> (provozní náklady)</w:t>
      </w:r>
      <w:r w:rsidR="00FC645E" w:rsidRPr="0093551F">
        <w:rPr>
          <w:rFonts w:asciiTheme="minorHAnsi" w:hAnsiTheme="minorHAnsi" w:cstheme="minorHAnsi"/>
          <w:sz w:val="22"/>
          <w:szCs w:val="22"/>
        </w:rPr>
        <w:tab/>
      </w:r>
      <w:r w:rsidR="0093551F">
        <w:rPr>
          <w:rFonts w:asciiTheme="minorHAnsi" w:hAnsiTheme="minorHAnsi" w:cstheme="minorHAnsi"/>
          <w:sz w:val="22"/>
          <w:szCs w:val="22"/>
        </w:rPr>
        <w:t xml:space="preserve">   </w:t>
      </w:r>
      <w:r w:rsidR="00121D22">
        <w:rPr>
          <w:rFonts w:asciiTheme="minorHAnsi" w:hAnsiTheme="minorHAnsi" w:cstheme="minorHAnsi"/>
          <w:sz w:val="22"/>
          <w:szCs w:val="22"/>
        </w:rPr>
        <w:t xml:space="preserve">    </w:t>
      </w:r>
      <w:r w:rsidR="001A2A73" w:rsidRPr="0093551F">
        <w:rPr>
          <w:rFonts w:asciiTheme="minorHAnsi" w:hAnsiTheme="minorHAnsi" w:cstheme="minorHAnsi"/>
          <w:sz w:val="22"/>
          <w:szCs w:val="22"/>
        </w:rPr>
        <w:t xml:space="preserve">1 070 000 </w:t>
      </w:r>
      <w:r w:rsidR="00FC645E" w:rsidRPr="0093551F">
        <w:rPr>
          <w:rFonts w:asciiTheme="minorHAnsi" w:hAnsiTheme="minorHAnsi" w:cstheme="minorHAnsi"/>
          <w:sz w:val="22"/>
          <w:szCs w:val="22"/>
        </w:rPr>
        <w:t>Kč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 xml:space="preserve">Celkový </w:t>
      </w:r>
      <w:r w:rsidR="00170E16" w:rsidRPr="0093551F">
        <w:rPr>
          <w:rFonts w:asciiTheme="minorHAnsi" w:hAnsiTheme="minorHAnsi" w:cstheme="minorHAnsi"/>
          <w:b/>
          <w:sz w:val="22"/>
          <w:szCs w:val="22"/>
        </w:rPr>
        <w:t>hospodářský výslede</w:t>
      </w:r>
      <w:r w:rsidR="00447D70" w:rsidRPr="0093551F">
        <w:rPr>
          <w:rFonts w:asciiTheme="minorHAnsi" w:hAnsiTheme="minorHAnsi" w:cstheme="minorHAnsi"/>
          <w:b/>
          <w:sz w:val="22"/>
          <w:szCs w:val="22"/>
        </w:rPr>
        <w:t>k za rok 2021</w:t>
      </w:r>
      <w:r w:rsidRPr="0093551F">
        <w:rPr>
          <w:rFonts w:asciiTheme="minorHAnsi" w:hAnsiTheme="minorHAnsi" w:cstheme="minorHAnsi"/>
          <w:b/>
          <w:sz w:val="22"/>
          <w:szCs w:val="22"/>
        </w:rPr>
        <w:t xml:space="preserve"> je </w:t>
      </w:r>
      <w:r w:rsidR="009E11A7" w:rsidRPr="0093551F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447D70" w:rsidRPr="0093551F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3551F">
        <w:rPr>
          <w:rFonts w:asciiTheme="minorHAnsi" w:hAnsiTheme="minorHAnsi" w:cstheme="minorHAnsi"/>
          <w:b/>
          <w:sz w:val="22"/>
          <w:szCs w:val="22"/>
        </w:rPr>
        <w:tab/>
        <w:t xml:space="preserve">          </w:t>
      </w:r>
      <w:r w:rsidR="00447D70" w:rsidRPr="009355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8 401,23</w:t>
      </w:r>
      <w:r w:rsidR="003A09F0" w:rsidRPr="009355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93551F">
        <w:rPr>
          <w:rFonts w:asciiTheme="minorHAnsi" w:hAnsiTheme="minorHAnsi" w:cstheme="minorHAnsi"/>
          <w:b/>
          <w:sz w:val="22"/>
          <w:szCs w:val="22"/>
        </w:rPr>
        <w:t xml:space="preserve">Kč, </w:t>
      </w:r>
      <w:r w:rsidRPr="0093551F">
        <w:rPr>
          <w:rFonts w:asciiTheme="minorHAnsi" w:hAnsiTheme="minorHAnsi" w:cstheme="minorHAnsi"/>
          <w:sz w:val="22"/>
          <w:szCs w:val="22"/>
        </w:rPr>
        <w:t>z toho</w:t>
      </w:r>
      <w:r w:rsidRPr="009355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C645E" w:rsidRPr="0093551F" w:rsidRDefault="00EE7B46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HV z hlavní činnosti:</w:t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93551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447D70" w:rsidRPr="0093551F">
        <w:rPr>
          <w:rFonts w:asciiTheme="minorHAnsi" w:hAnsiTheme="minorHAnsi" w:cstheme="minorHAnsi"/>
          <w:sz w:val="22"/>
          <w:szCs w:val="22"/>
        </w:rPr>
        <w:t>343,57</w:t>
      </w:r>
      <w:r w:rsidR="009E11A7" w:rsidRPr="0093551F">
        <w:rPr>
          <w:rFonts w:asciiTheme="minorHAnsi" w:hAnsiTheme="minorHAnsi" w:cstheme="minorHAnsi"/>
          <w:sz w:val="22"/>
          <w:szCs w:val="22"/>
        </w:rPr>
        <w:t xml:space="preserve"> </w:t>
      </w:r>
      <w:r w:rsidR="003A09F0" w:rsidRPr="0093551F">
        <w:rPr>
          <w:rFonts w:asciiTheme="minorHAnsi" w:hAnsiTheme="minorHAnsi" w:cstheme="minorHAnsi"/>
          <w:sz w:val="22"/>
          <w:szCs w:val="22"/>
        </w:rPr>
        <w:t xml:space="preserve">Kč </w:t>
      </w:r>
    </w:p>
    <w:p w:rsidR="00FC645E" w:rsidRPr="0093551F" w:rsidRDefault="0093551F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HV ze státního rozpočtu: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EE7B46" w:rsidRPr="0093551F">
        <w:rPr>
          <w:rFonts w:asciiTheme="minorHAnsi" w:hAnsiTheme="minorHAnsi" w:cstheme="minorHAnsi"/>
          <w:sz w:val="22"/>
          <w:szCs w:val="22"/>
        </w:rPr>
        <w:t xml:space="preserve">      0 Kč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HV z do</w:t>
      </w:r>
      <w:r w:rsidR="00EE7B46" w:rsidRPr="0093551F">
        <w:rPr>
          <w:rFonts w:asciiTheme="minorHAnsi" w:hAnsiTheme="minorHAnsi" w:cstheme="minorHAnsi"/>
          <w:sz w:val="22"/>
          <w:szCs w:val="22"/>
        </w:rPr>
        <w:t>plňkové činnosti je zisk:</w:t>
      </w:r>
      <w:r w:rsidR="00EE7B46" w:rsidRPr="0093551F">
        <w:rPr>
          <w:rFonts w:asciiTheme="minorHAnsi" w:hAnsiTheme="minorHAnsi" w:cstheme="minorHAnsi"/>
          <w:sz w:val="22"/>
          <w:szCs w:val="22"/>
        </w:rPr>
        <w:tab/>
      </w:r>
      <w:r w:rsidR="00EE7B46" w:rsidRPr="0093551F">
        <w:rPr>
          <w:rFonts w:asciiTheme="minorHAnsi" w:hAnsiTheme="minorHAnsi" w:cstheme="minorHAnsi"/>
          <w:sz w:val="22"/>
          <w:szCs w:val="22"/>
        </w:rPr>
        <w:tab/>
      </w:r>
      <w:r w:rsidR="00EE7B46" w:rsidRPr="0093551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6D6675" w:rsidRPr="0093551F">
        <w:rPr>
          <w:rFonts w:asciiTheme="minorHAnsi" w:hAnsiTheme="minorHAnsi" w:cstheme="minorHAnsi"/>
          <w:sz w:val="22"/>
          <w:szCs w:val="22"/>
        </w:rPr>
        <w:t xml:space="preserve"> </w:t>
      </w:r>
      <w:r w:rsidR="0093551F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6D6675" w:rsidRPr="0093551F">
        <w:rPr>
          <w:rFonts w:asciiTheme="minorHAnsi" w:hAnsiTheme="minorHAnsi" w:cstheme="minorHAnsi"/>
          <w:sz w:val="22"/>
          <w:szCs w:val="22"/>
        </w:rPr>
        <w:t xml:space="preserve"> 8 057,66</w:t>
      </w:r>
      <w:r w:rsidR="003A09F0" w:rsidRPr="0093551F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E04169" w:rsidRPr="0093551F" w:rsidRDefault="00E04169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 xml:space="preserve">- převod zisku z HČ </w:t>
      </w:r>
      <w:r w:rsidR="00EE7B46" w:rsidRPr="0093551F">
        <w:rPr>
          <w:rFonts w:asciiTheme="minorHAnsi" w:hAnsiTheme="minorHAnsi" w:cstheme="minorHAnsi"/>
          <w:sz w:val="22"/>
          <w:szCs w:val="22"/>
        </w:rPr>
        <w:t>do rezervního fondu:</w:t>
      </w:r>
      <w:r w:rsidR="00EE7B46" w:rsidRPr="0093551F">
        <w:rPr>
          <w:rFonts w:asciiTheme="minorHAnsi" w:hAnsiTheme="minorHAnsi" w:cstheme="minorHAnsi"/>
          <w:sz w:val="22"/>
          <w:szCs w:val="22"/>
        </w:rPr>
        <w:tab/>
      </w:r>
      <w:r w:rsidR="00EE7B46" w:rsidRPr="0093551F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9E11A7" w:rsidRPr="0093551F">
        <w:rPr>
          <w:rFonts w:asciiTheme="minorHAnsi" w:hAnsiTheme="minorHAnsi" w:cstheme="minorHAnsi"/>
          <w:sz w:val="22"/>
          <w:szCs w:val="22"/>
        </w:rPr>
        <w:t xml:space="preserve"> </w:t>
      </w:r>
      <w:r w:rsidR="006D6675" w:rsidRPr="0093551F">
        <w:rPr>
          <w:rFonts w:asciiTheme="minorHAnsi" w:hAnsiTheme="minorHAnsi" w:cstheme="minorHAnsi"/>
          <w:sz w:val="22"/>
          <w:szCs w:val="22"/>
        </w:rPr>
        <w:t xml:space="preserve">      </w:t>
      </w:r>
      <w:r w:rsidR="0093551F">
        <w:rPr>
          <w:rFonts w:asciiTheme="minorHAnsi" w:hAnsiTheme="minorHAnsi" w:cstheme="minorHAnsi"/>
          <w:sz w:val="22"/>
          <w:szCs w:val="22"/>
        </w:rPr>
        <w:t xml:space="preserve">    </w:t>
      </w:r>
      <w:r w:rsidR="006D6675" w:rsidRPr="0093551F">
        <w:rPr>
          <w:rFonts w:asciiTheme="minorHAnsi" w:hAnsiTheme="minorHAnsi" w:cstheme="minorHAnsi"/>
          <w:sz w:val="22"/>
          <w:szCs w:val="22"/>
        </w:rPr>
        <w:t xml:space="preserve">343,57 </w:t>
      </w:r>
      <w:r w:rsidRPr="0093551F">
        <w:rPr>
          <w:rFonts w:asciiTheme="minorHAnsi" w:hAnsiTheme="minorHAnsi" w:cstheme="minorHAnsi"/>
          <w:sz w:val="22"/>
          <w:szCs w:val="22"/>
        </w:rPr>
        <w:t>Kč</w:t>
      </w:r>
    </w:p>
    <w:p w:rsidR="00E04169" w:rsidRPr="0093551F" w:rsidRDefault="00E04169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- převod zisku z DČ d</w:t>
      </w:r>
      <w:r w:rsidR="00EE7B46" w:rsidRPr="0093551F">
        <w:rPr>
          <w:rFonts w:asciiTheme="minorHAnsi" w:hAnsiTheme="minorHAnsi" w:cstheme="minorHAnsi"/>
          <w:sz w:val="22"/>
          <w:szCs w:val="22"/>
        </w:rPr>
        <w:t>o rezervního fondu:</w:t>
      </w:r>
      <w:r w:rsidR="00EE7B46" w:rsidRPr="0093551F">
        <w:rPr>
          <w:rFonts w:asciiTheme="minorHAnsi" w:hAnsiTheme="minorHAnsi" w:cstheme="minorHAnsi"/>
          <w:sz w:val="22"/>
          <w:szCs w:val="22"/>
        </w:rPr>
        <w:tab/>
      </w:r>
      <w:r w:rsidR="00EE7B46" w:rsidRPr="0093551F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9E11A7" w:rsidRPr="0093551F">
        <w:rPr>
          <w:rFonts w:asciiTheme="minorHAnsi" w:hAnsiTheme="minorHAnsi" w:cstheme="minorHAnsi"/>
          <w:sz w:val="22"/>
          <w:szCs w:val="22"/>
        </w:rPr>
        <w:t xml:space="preserve">  </w:t>
      </w:r>
      <w:r w:rsidR="006D6675" w:rsidRPr="0093551F">
        <w:rPr>
          <w:rFonts w:asciiTheme="minorHAnsi" w:hAnsiTheme="minorHAnsi" w:cstheme="minorHAnsi"/>
          <w:sz w:val="22"/>
          <w:szCs w:val="22"/>
        </w:rPr>
        <w:t xml:space="preserve">  </w:t>
      </w:r>
      <w:r w:rsidR="0093551F">
        <w:rPr>
          <w:rFonts w:asciiTheme="minorHAnsi" w:hAnsiTheme="minorHAnsi" w:cstheme="minorHAnsi"/>
          <w:sz w:val="22"/>
          <w:szCs w:val="22"/>
        </w:rPr>
        <w:t xml:space="preserve">    </w:t>
      </w:r>
      <w:r w:rsidR="006D6675" w:rsidRPr="0093551F">
        <w:rPr>
          <w:rFonts w:asciiTheme="minorHAnsi" w:hAnsiTheme="minorHAnsi" w:cstheme="minorHAnsi"/>
          <w:sz w:val="22"/>
          <w:szCs w:val="22"/>
        </w:rPr>
        <w:t xml:space="preserve">8 057,66 </w:t>
      </w:r>
      <w:r w:rsidRPr="0093551F">
        <w:rPr>
          <w:rFonts w:asciiTheme="minorHAnsi" w:hAnsiTheme="minorHAnsi" w:cstheme="minorHAnsi"/>
          <w:sz w:val="22"/>
          <w:szCs w:val="22"/>
        </w:rPr>
        <w:t>Kč</w:t>
      </w:r>
    </w:p>
    <w:tbl>
      <w:tblPr>
        <w:tblW w:w="985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5559"/>
        <w:gridCol w:w="827"/>
      </w:tblGrid>
      <w:tr w:rsidR="0093551F" w:rsidRPr="0093551F" w:rsidTr="003A09F0">
        <w:trPr>
          <w:trHeight w:val="278"/>
        </w:trPr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3A09F0" w:rsidRPr="0093551F" w:rsidRDefault="003A09F0" w:rsidP="00800A0E">
            <w:pPr>
              <w:overflowPunct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Nevyčerpaná dotace ze SR činí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3A09F0" w:rsidRPr="0093551F" w:rsidRDefault="00EE7B46" w:rsidP="003A09F0">
            <w:pPr>
              <w:overflowPunct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355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       </w:t>
            </w:r>
            <w:r w:rsidR="009E11A7" w:rsidRPr="009355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6D6675" w:rsidRPr="009355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</w:t>
            </w:r>
            <w:r w:rsidR="009355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</w:t>
            </w:r>
            <w:r w:rsidR="006D6675" w:rsidRPr="009355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27593F" w:rsidRPr="009355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</w:t>
            </w:r>
            <w:r w:rsidR="009E11A7" w:rsidRPr="009355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  <w:r w:rsidR="0027593F" w:rsidRPr="009355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Kč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3A09F0" w:rsidRPr="0093551F" w:rsidRDefault="003A09F0" w:rsidP="00800A0E">
            <w:pPr>
              <w:overflowPunct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FC645E" w:rsidRPr="0093551F" w:rsidRDefault="00FC645E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Pozn.</w:t>
      </w:r>
    </w:p>
    <w:p w:rsidR="00877DBE" w:rsidRPr="0093551F" w:rsidRDefault="00FC645E" w:rsidP="00EC3A5F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 xml:space="preserve">Jelikož je škola příspěvkovou organizací a směrodatný je pro školu, jejího zřizovatele i krajský úřad, rozpočet za kalendářní rok, výsledek hospodaření je </w:t>
      </w:r>
      <w:r w:rsidR="000B423A" w:rsidRPr="0093551F">
        <w:rPr>
          <w:rFonts w:asciiTheme="minorHAnsi" w:hAnsiTheme="minorHAnsi" w:cstheme="minorHAnsi"/>
          <w:sz w:val="22"/>
          <w:szCs w:val="22"/>
        </w:rPr>
        <w:t>zpracován za kalen</w:t>
      </w:r>
      <w:r w:rsidR="006D6675" w:rsidRPr="0093551F">
        <w:rPr>
          <w:rFonts w:asciiTheme="minorHAnsi" w:hAnsiTheme="minorHAnsi" w:cstheme="minorHAnsi"/>
          <w:sz w:val="22"/>
          <w:szCs w:val="22"/>
        </w:rPr>
        <w:t>dářní rok 2021, nikoliv za školní rok 2021/22</w:t>
      </w:r>
      <w:r w:rsidRPr="0093551F">
        <w:rPr>
          <w:rFonts w:asciiTheme="minorHAnsi" w:hAnsiTheme="minorHAnsi" w:cstheme="minorHAnsi"/>
          <w:sz w:val="22"/>
          <w:szCs w:val="22"/>
        </w:rPr>
        <w:t>.</w:t>
      </w:r>
      <w:r w:rsidR="00EC3A5F" w:rsidRPr="0093551F">
        <w:rPr>
          <w:rFonts w:asciiTheme="minorHAnsi" w:hAnsiTheme="minorHAnsi" w:cstheme="minorHAnsi"/>
          <w:sz w:val="22"/>
          <w:szCs w:val="22"/>
        </w:rPr>
        <w:tab/>
      </w:r>
    </w:p>
    <w:p w:rsidR="00FC645E" w:rsidRPr="0093551F" w:rsidRDefault="00877DBE" w:rsidP="002C1FCE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Část XII</w:t>
      </w:r>
      <w:r w:rsidR="00FC645E" w:rsidRPr="0093551F">
        <w:rPr>
          <w:rFonts w:asciiTheme="minorHAnsi" w:hAnsiTheme="minorHAnsi" w:cstheme="minorHAnsi"/>
          <w:b/>
          <w:sz w:val="22"/>
          <w:szCs w:val="22"/>
        </w:rPr>
        <w:t>.</w:t>
      </w:r>
    </w:p>
    <w:p w:rsidR="00FC645E" w:rsidRPr="0093551F" w:rsidRDefault="00FC645E" w:rsidP="002C1FCE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551F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Hlavním cílem naší základní školy a mateřské školy je naplňování výchovně-vzdělávacích cílů podle školních vzdělávacích programů, prohloubení spolupráce mezi školou a školkou. Za další a nesmírně důležité, považujeme zkvalitňování vzájemné spolupráce mezi školou a rodiči, obecním úřadem a ostatní veřejností. Celkově tak zlepšovat kvalitu a dobré jméno školy.</w:t>
      </w: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FC645E" w:rsidRPr="0093551F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="002C1FCE" w:rsidRPr="0093551F">
        <w:rPr>
          <w:rFonts w:asciiTheme="minorHAnsi" w:hAnsiTheme="minorHAnsi" w:cstheme="minorHAnsi"/>
          <w:sz w:val="22"/>
          <w:szCs w:val="22"/>
        </w:rPr>
        <w:t xml:space="preserve"> </w:t>
      </w:r>
      <w:r w:rsidRPr="0093551F">
        <w:rPr>
          <w:rFonts w:asciiTheme="minorHAnsi" w:hAnsiTheme="minorHAnsi" w:cstheme="minorHAnsi"/>
          <w:sz w:val="22"/>
          <w:szCs w:val="22"/>
        </w:rPr>
        <w:t>Bc. Eva Košíková</w:t>
      </w:r>
    </w:p>
    <w:p w:rsidR="00FC645E" w:rsidRPr="0093551F" w:rsidRDefault="00FC645E" w:rsidP="002C1FC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  <w:t xml:space="preserve">   ředitelka školy</w:t>
      </w:r>
      <w:r w:rsidR="002C1FCE" w:rsidRPr="0093551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01A75" w:rsidRPr="0093551F" w:rsidRDefault="00501A75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:rsidR="00501A75" w:rsidRPr="0093551F" w:rsidRDefault="00501A75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:rsidR="00FC645E" w:rsidRPr="0093551F" w:rsidRDefault="00FC645E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Výroční zpráva byla odsouhlasena zaměs</w:t>
      </w:r>
      <w:r w:rsidR="00121D22">
        <w:rPr>
          <w:rFonts w:asciiTheme="minorHAnsi" w:hAnsiTheme="minorHAnsi" w:cstheme="minorHAnsi"/>
          <w:sz w:val="22"/>
          <w:szCs w:val="22"/>
        </w:rPr>
        <w:t>tnanci školy dne:</w:t>
      </w:r>
      <w:r w:rsidR="00121D22">
        <w:rPr>
          <w:rFonts w:asciiTheme="minorHAnsi" w:hAnsiTheme="minorHAnsi" w:cstheme="minorHAnsi"/>
          <w:sz w:val="22"/>
          <w:szCs w:val="22"/>
        </w:rPr>
        <w:tab/>
      </w:r>
      <w:r w:rsidR="00121D22">
        <w:rPr>
          <w:rFonts w:asciiTheme="minorHAnsi" w:hAnsiTheme="minorHAnsi" w:cstheme="minorHAnsi"/>
          <w:sz w:val="22"/>
          <w:szCs w:val="22"/>
        </w:rPr>
        <w:tab/>
      </w:r>
      <w:r w:rsidR="00121D22">
        <w:rPr>
          <w:rFonts w:asciiTheme="minorHAnsi" w:hAnsiTheme="minorHAnsi" w:cstheme="minorHAnsi"/>
          <w:sz w:val="22"/>
          <w:szCs w:val="22"/>
        </w:rPr>
        <w:tab/>
      </w:r>
      <w:r w:rsidR="009B1181">
        <w:rPr>
          <w:rFonts w:asciiTheme="minorHAnsi" w:hAnsiTheme="minorHAnsi" w:cstheme="minorHAnsi"/>
          <w:sz w:val="22"/>
          <w:szCs w:val="22"/>
        </w:rPr>
        <w:t>28. 8. 2022</w:t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  <w:r w:rsidRPr="0093551F">
        <w:rPr>
          <w:rFonts w:asciiTheme="minorHAnsi" w:hAnsiTheme="minorHAnsi" w:cstheme="minorHAnsi"/>
          <w:sz w:val="22"/>
          <w:szCs w:val="22"/>
        </w:rPr>
        <w:tab/>
      </w:r>
    </w:p>
    <w:p w:rsidR="00FC645E" w:rsidRPr="0093551F" w:rsidRDefault="00FC645E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Výroční zpráva byla odsouhlasena Školskou radou p</w:t>
      </w:r>
      <w:r w:rsidR="009E18A4" w:rsidRPr="0093551F">
        <w:rPr>
          <w:rFonts w:asciiTheme="minorHAnsi" w:hAnsiTheme="minorHAnsi" w:cstheme="minorHAnsi"/>
          <w:sz w:val="22"/>
          <w:szCs w:val="22"/>
        </w:rPr>
        <w:t>ři ZŠ a</w:t>
      </w:r>
      <w:r w:rsidR="004C461A" w:rsidRPr="0093551F">
        <w:rPr>
          <w:rFonts w:asciiTheme="minorHAnsi" w:hAnsiTheme="minorHAnsi" w:cstheme="minorHAnsi"/>
          <w:sz w:val="22"/>
          <w:szCs w:val="22"/>
        </w:rPr>
        <w:t xml:space="preserve"> MŠ, Javorník dne:</w:t>
      </w:r>
      <w:r w:rsidR="00121D22">
        <w:rPr>
          <w:rFonts w:asciiTheme="minorHAnsi" w:hAnsiTheme="minorHAnsi" w:cstheme="minorHAnsi"/>
          <w:sz w:val="22"/>
          <w:szCs w:val="22"/>
        </w:rPr>
        <w:tab/>
      </w:r>
      <w:r w:rsidR="009B1181">
        <w:rPr>
          <w:rFonts w:asciiTheme="minorHAnsi" w:hAnsiTheme="minorHAnsi" w:cstheme="minorHAnsi"/>
          <w:sz w:val="22"/>
          <w:szCs w:val="22"/>
        </w:rPr>
        <w:t>21. 9. 2022</w:t>
      </w:r>
    </w:p>
    <w:p w:rsidR="00121D22" w:rsidRDefault="00121D22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:rsidR="00FC645E" w:rsidRPr="0093551F" w:rsidRDefault="00FC645E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93551F">
        <w:rPr>
          <w:rFonts w:asciiTheme="minorHAnsi" w:hAnsiTheme="minorHAnsi" w:cstheme="minorHAnsi"/>
          <w:sz w:val="22"/>
          <w:szCs w:val="22"/>
        </w:rPr>
        <w:t>Výroční zpráva byla předána zřizovateli dne:</w:t>
      </w:r>
      <w:r w:rsidR="00121D22">
        <w:rPr>
          <w:rFonts w:asciiTheme="minorHAnsi" w:hAnsiTheme="minorHAnsi" w:cstheme="minorHAnsi"/>
          <w:sz w:val="22"/>
          <w:szCs w:val="22"/>
        </w:rPr>
        <w:tab/>
      </w:r>
      <w:r w:rsidR="00121D22">
        <w:rPr>
          <w:rFonts w:asciiTheme="minorHAnsi" w:hAnsiTheme="minorHAnsi" w:cstheme="minorHAnsi"/>
          <w:sz w:val="22"/>
          <w:szCs w:val="22"/>
        </w:rPr>
        <w:tab/>
      </w:r>
      <w:r w:rsidR="00121D22">
        <w:rPr>
          <w:rFonts w:asciiTheme="minorHAnsi" w:hAnsiTheme="minorHAnsi" w:cstheme="minorHAnsi"/>
          <w:sz w:val="22"/>
          <w:szCs w:val="22"/>
        </w:rPr>
        <w:tab/>
      </w:r>
      <w:r w:rsidR="00121D22">
        <w:rPr>
          <w:rFonts w:asciiTheme="minorHAnsi" w:hAnsiTheme="minorHAnsi" w:cstheme="minorHAnsi"/>
          <w:sz w:val="22"/>
          <w:szCs w:val="22"/>
        </w:rPr>
        <w:tab/>
      </w:r>
      <w:r w:rsidR="00121D22">
        <w:rPr>
          <w:rFonts w:asciiTheme="minorHAnsi" w:hAnsiTheme="minorHAnsi" w:cstheme="minorHAnsi"/>
          <w:sz w:val="22"/>
          <w:szCs w:val="22"/>
        </w:rPr>
        <w:tab/>
      </w:r>
      <w:r w:rsidR="009B1181">
        <w:rPr>
          <w:rFonts w:asciiTheme="minorHAnsi" w:hAnsiTheme="minorHAnsi" w:cstheme="minorHAnsi"/>
          <w:sz w:val="22"/>
          <w:szCs w:val="22"/>
        </w:rPr>
        <w:t>26. 9. 2022</w:t>
      </w:r>
      <w:bookmarkStart w:id="0" w:name="_GoBack"/>
      <w:bookmarkEnd w:id="0"/>
      <w:r w:rsidR="005D09CD" w:rsidRPr="0093551F">
        <w:rPr>
          <w:rFonts w:asciiTheme="minorHAnsi" w:hAnsiTheme="minorHAnsi" w:cstheme="minorHAnsi"/>
          <w:sz w:val="22"/>
          <w:szCs w:val="22"/>
        </w:rPr>
        <w:tab/>
      </w:r>
      <w:r w:rsidR="005D09CD" w:rsidRPr="0093551F">
        <w:rPr>
          <w:rFonts w:asciiTheme="minorHAnsi" w:hAnsiTheme="minorHAnsi" w:cstheme="minorHAnsi"/>
          <w:sz w:val="22"/>
          <w:szCs w:val="22"/>
        </w:rPr>
        <w:tab/>
      </w:r>
      <w:r w:rsidR="004C461A" w:rsidRPr="0093551F">
        <w:rPr>
          <w:rFonts w:asciiTheme="minorHAnsi" w:hAnsiTheme="minorHAnsi" w:cstheme="minorHAnsi"/>
          <w:sz w:val="22"/>
          <w:szCs w:val="22"/>
        </w:rPr>
        <w:tab/>
      </w:r>
      <w:r w:rsidR="005D09CD" w:rsidRPr="0093551F">
        <w:rPr>
          <w:rFonts w:asciiTheme="minorHAnsi" w:hAnsiTheme="minorHAnsi" w:cstheme="minorHAnsi"/>
          <w:sz w:val="22"/>
          <w:szCs w:val="22"/>
        </w:rPr>
        <w:tab/>
      </w:r>
      <w:r w:rsidR="005D09CD" w:rsidRPr="0093551F">
        <w:rPr>
          <w:rFonts w:asciiTheme="minorHAnsi" w:hAnsiTheme="minorHAnsi" w:cstheme="minorHAnsi"/>
          <w:sz w:val="22"/>
          <w:szCs w:val="22"/>
        </w:rPr>
        <w:tab/>
      </w:r>
      <w:r w:rsidR="005D09CD" w:rsidRPr="0093551F">
        <w:rPr>
          <w:rFonts w:asciiTheme="minorHAnsi" w:hAnsiTheme="minorHAnsi" w:cstheme="minorHAnsi"/>
          <w:sz w:val="22"/>
          <w:szCs w:val="22"/>
        </w:rPr>
        <w:tab/>
      </w:r>
      <w:r w:rsidR="005D09CD" w:rsidRPr="0093551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5C177E" w:rsidRPr="0093551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2C56" w:rsidRPr="0093551F" w:rsidRDefault="00DC2C56">
      <w:pPr>
        <w:rPr>
          <w:rFonts w:asciiTheme="minorHAnsi" w:hAnsiTheme="minorHAnsi" w:cstheme="minorHAnsi"/>
          <w:sz w:val="22"/>
          <w:szCs w:val="22"/>
        </w:rPr>
      </w:pPr>
    </w:p>
    <w:sectPr w:rsidR="00DC2C56" w:rsidRPr="0093551F" w:rsidSect="00EC3A5F">
      <w:head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6E" w:rsidRDefault="0051756E" w:rsidP="00EE7B46">
      <w:r>
        <w:separator/>
      </w:r>
    </w:p>
  </w:endnote>
  <w:endnote w:type="continuationSeparator" w:id="0">
    <w:p w:rsidR="0051756E" w:rsidRDefault="0051756E" w:rsidP="00EE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6E" w:rsidRDefault="0051756E" w:rsidP="00EE7B46">
      <w:r>
        <w:separator/>
      </w:r>
    </w:p>
  </w:footnote>
  <w:footnote w:type="continuationSeparator" w:id="0">
    <w:p w:rsidR="0051756E" w:rsidRDefault="0051756E" w:rsidP="00EE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51F" w:rsidRPr="003A09F0" w:rsidRDefault="0093551F" w:rsidP="00EE7B46">
    <w:pPr>
      <w:shd w:val="clear" w:color="auto" w:fill="FFFFFF" w:themeFill="background1"/>
      <w:jc w:val="center"/>
      <w:rPr>
        <w:rFonts w:eastAsia="Times New Roman" w:cs="Times New Roman"/>
        <w:szCs w:val="24"/>
        <w:lang w:eastAsia="ar-SA"/>
      </w:rPr>
    </w:pPr>
    <w:r w:rsidRPr="003A09F0">
      <w:rPr>
        <w:rFonts w:eastAsia="Times New Roman" w:cs="Times New Roman"/>
        <w:szCs w:val="24"/>
        <w:lang w:eastAsia="ar-SA"/>
      </w:rPr>
      <w:t xml:space="preserve">Základní škola a mateřská škola, Javorník, okr. Hodonín, příspěvková organizace, </w:t>
    </w:r>
  </w:p>
  <w:p w:rsidR="0093551F" w:rsidRDefault="0093551F" w:rsidP="00EE7B46">
    <w:pPr>
      <w:pStyle w:val="Zhlav"/>
      <w:jc w:val="center"/>
    </w:pPr>
    <w:r w:rsidRPr="003A09F0">
      <w:rPr>
        <w:rFonts w:eastAsia="Times New Roman" w:cs="Times New Roman"/>
        <w:szCs w:val="24"/>
        <w:lang w:eastAsia="ar-SA"/>
      </w:rPr>
      <w:t>Javorník 260, 696 74 p. Velká nad Veličkou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862"/>
    <w:multiLevelType w:val="multilevel"/>
    <w:tmpl w:val="310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C740E"/>
    <w:multiLevelType w:val="multilevel"/>
    <w:tmpl w:val="0B14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14F14"/>
    <w:multiLevelType w:val="multilevel"/>
    <w:tmpl w:val="EB3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B0E6D"/>
    <w:multiLevelType w:val="multilevel"/>
    <w:tmpl w:val="1A8C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93D3A"/>
    <w:multiLevelType w:val="multilevel"/>
    <w:tmpl w:val="56D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B5039"/>
    <w:multiLevelType w:val="hybridMultilevel"/>
    <w:tmpl w:val="EBC44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9A"/>
    <w:rsid w:val="00015512"/>
    <w:rsid w:val="00020559"/>
    <w:rsid w:val="000356B4"/>
    <w:rsid w:val="0006474E"/>
    <w:rsid w:val="00084BA9"/>
    <w:rsid w:val="000B423A"/>
    <w:rsid w:val="000B69AC"/>
    <w:rsid w:val="000D57EA"/>
    <w:rsid w:val="000E5C24"/>
    <w:rsid w:val="000F1013"/>
    <w:rsid w:val="001051A8"/>
    <w:rsid w:val="00116F70"/>
    <w:rsid w:val="00121D22"/>
    <w:rsid w:val="00170E16"/>
    <w:rsid w:val="00191677"/>
    <w:rsid w:val="001A2A73"/>
    <w:rsid w:val="001A64CD"/>
    <w:rsid w:val="001B092F"/>
    <w:rsid w:val="001B1F33"/>
    <w:rsid w:val="001D0DA1"/>
    <w:rsid w:val="00207A15"/>
    <w:rsid w:val="00217E9A"/>
    <w:rsid w:val="002345A7"/>
    <w:rsid w:val="002369D0"/>
    <w:rsid w:val="002420E0"/>
    <w:rsid w:val="00246E77"/>
    <w:rsid w:val="0026255E"/>
    <w:rsid w:val="002665C7"/>
    <w:rsid w:val="0027593F"/>
    <w:rsid w:val="00284C89"/>
    <w:rsid w:val="002B1F4B"/>
    <w:rsid w:val="002C1FCE"/>
    <w:rsid w:val="002D0130"/>
    <w:rsid w:val="002E4769"/>
    <w:rsid w:val="0030520D"/>
    <w:rsid w:val="00307048"/>
    <w:rsid w:val="00315CF9"/>
    <w:rsid w:val="00353A64"/>
    <w:rsid w:val="00353D9A"/>
    <w:rsid w:val="003673EC"/>
    <w:rsid w:val="00392ED4"/>
    <w:rsid w:val="003A09F0"/>
    <w:rsid w:val="003D236B"/>
    <w:rsid w:val="00412B79"/>
    <w:rsid w:val="0041402F"/>
    <w:rsid w:val="00434720"/>
    <w:rsid w:val="0044019A"/>
    <w:rsid w:val="00447D70"/>
    <w:rsid w:val="00455399"/>
    <w:rsid w:val="00460401"/>
    <w:rsid w:val="00464E60"/>
    <w:rsid w:val="004A5574"/>
    <w:rsid w:val="004C461A"/>
    <w:rsid w:val="004D2B3A"/>
    <w:rsid w:val="004D3D25"/>
    <w:rsid w:val="004D4A40"/>
    <w:rsid w:val="004F0BD3"/>
    <w:rsid w:val="004F4FFF"/>
    <w:rsid w:val="00500222"/>
    <w:rsid w:val="00501A75"/>
    <w:rsid w:val="005059F9"/>
    <w:rsid w:val="0051756E"/>
    <w:rsid w:val="005438FE"/>
    <w:rsid w:val="00570C63"/>
    <w:rsid w:val="0058537E"/>
    <w:rsid w:val="005A463B"/>
    <w:rsid w:val="005A5F5E"/>
    <w:rsid w:val="005B3EDC"/>
    <w:rsid w:val="005C177E"/>
    <w:rsid w:val="005D09CD"/>
    <w:rsid w:val="005D5B88"/>
    <w:rsid w:val="005E7BD2"/>
    <w:rsid w:val="005E7DD2"/>
    <w:rsid w:val="0063213A"/>
    <w:rsid w:val="00634921"/>
    <w:rsid w:val="00643FC4"/>
    <w:rsid w:val="00665318"/>
    <w:rsid w:val="00674D72"/>
    <w:rsid w:val="00682A9E"/>
    <w:rsid w:val="006B7C36"/>
    <w:rsid w:val="006C1AEB"/>
    <w:rsid w:val="006C21FF"/>
    <w:rsid w:val="006C7D57"/>
    <w:rsid w:val="006D6675"/>
    <w:rsid w:val="006E1BD7"/>
    <w:rsid w:val="00721B58"/>
    <w:rsid w:val="00753990"/>
    <w:rsid w:val="00771FE1"/>
    <w:rsid w:val="0078643A"/>
    <w:rsid w:val="007A22D5"/>
    <w:rsid w:val="007B1F31"/>
    <w:rsid w:val="007E7D3F"/>
    <w:rsid w:val="007F49F5"/>
    <w:rsid w:val="00800A0E"/>
    <w:rsid w:val="00845041"/>
    <w:rsid w:val="00860572"/>
    <w:rsid w:val="00877DBE"/>
    <w:rsid w:val="00882ED3"/>
    <w:rsid w:val="008E2D5F"/>
    <w:rsid w:val="00903A84"/>
    <w:rsid w:val="009137C9"/>
    <w:rsid w:val="0093551F"/>
    <w:rsid w:val="00951B4E"/>
    <w:rsid w:val="00953CFA"/>
    <w:rsid w:val="00997323"/>
    <w:rsid w:val="009A171A"/>
    <w:rsid w:val="009B1181"/>
    <w:rsid w:val="009C4462"/>
    <w:rsid w:val="009C515F"/>
    <w:rsid w:val="009C5C81"/>
    <w:rsid w:val="009D52D0"/>
    <w:rsid w:val="009E11A7"/>
    <w:rsid w:val="009E18A4"/>
    <w:rsid w:val="009F0440"/>
    <w:rsid w:val="00A00D1F"/>
    <w:rsid w:val="00A57AE1"/>
    <w:rsid w:val="00A669A9"/>
    <w:rsid w:val="00A85A01"/>
    <w:rsid w:val="00AA0E76"/>
    <w:rsid w:val="00AC36FE"/>
    <w:rsid w:val="00AD44E3"/>
    <w:rsid w:val="00AD6395"/>
    <w:rsid w:val="00B14216"/>
    <w:rsid w:val="00B14473"/>
    <w:rsid w:val="00B25AD5"/>
    <w:rsid w:val="00B25E5B"/>
    <w:rsid w:val="00B27CF2"/>
    <w:rsid w:val="00B5386B"/>
    <w:rsid w:val="00B56579"/>
    <w:rsid w:val="00B82BE5"/>
    <w:rsid w:val="00BA077A"/>
    <w:rsid w:val="00BA32F4"/>
    <w:rsid w:val="00BA6F0C"/>
    <w:rsid w:val="00BC177B"/>
    <w:rsid w:val="00BD436B"/>
    <w:rsid w:val="00BF24CB"/>
    <w:rsid w:val="00C00EE0"/>
    <w:rsid w:val="00C070E4"/>
    <w:rsid w:val="00C15F8F"/>
    <w:rsid w:val="00C27FC0"/>
    <w:rsid w:val="00C65A86"/>
    <w:rsid w:val="00C66405"/>
    <w:rsid w:val="00C849BE"/>
    <w:rsid w:val="00CA169E"/>
    <w:rsid w:val="00CC2942"/>
    <w:rsid w:val="00CC7709"/>
    <w:rsid w:val="00CE6039"/>
    <w:rsid w:val="00CF6B87"/>
    <w:rsid w:val="00D34F12"/>
    <w:rsid w:val="00D35E64"/>
    <w:rsid w:val="00D54EFB"/>
    <w:rsid w:val="00D67E88"/>
    <w:rsid w:val="00D70DA3"/>
    <w:rsid w:val="00D9622D"/>
    <w:rsid w:val="00DA5D92"/>
    <w:rsid w:val="00DB09DF"/>
    <w:rsid w:val="00DC2C56"/>
    <w:rsid w:val="00DE0620"/>
    <w:rsid w:val="00DE7B3D"/>
    <w:rsid w:val="00DF3841"/>
    <w:rsid w:val="00E04169"/>
    <w:rsid w:val="00E04611"/>
    <w:rsid w:val="00E11618"/>
    <w:rsid w:val="00E876E0"/>
    <w:rsid w:val="00EB692D"/>
    <w:rsid w:val="00EC3A5F"/>
    <w:rsid w:val="00ED298D"/>
    <w:rsid w:val="00EE0AAB"/>
    <w:rsid w:val="00EE7419"/>
    <w:rsid w:val="00EE7B46"/>
    <w:rsid w:val="00F249C2"/>
    <w:rsid w:val="00F40E80"/>
    <w:rsid w:val="00F5172A"/>
    <w:rsid w:val="00F77502"/>
    <w:rsid w:val="00F8123F"/>
    <w:rsid w:val="00FA5212"/>
    <w:rsid w:val="00FC5EB7"/>
    <w:rsid w:val="00FC645E"/>
    <w:rsid w:val="00FD3AA8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66870"/>
  <w15:docId w15:val="{AB698EDA-0E0C-44BD-BF30-69D371FB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4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70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2B3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645E"/>
    <w:rPr>
      <w:color w:val="0563C1" w:themeColor="hyperlink"/>
      <w:u w:val="single"/>
    </w:rPr>
  </w:style>
  <w:style w:type="paragraph" w:customStyle="1" w:styleId="msonormal0">
    <w:name w:val="msonormal"/>
    <w:basedOn w:val="Normln"/>
    <w:rsid w:val="00FC645E"/>
    <w:pPr>
      <w:overflowPunct/>
      <w:autoSpaceDE/>
      <w:autoSpaceDN/>
      <w:adjustRightInd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FC6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45E"/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C645E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645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FC645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FC645E"/>
    <w:pPr>
      <w:ind w:left="720"/>
      <w:contextualSpacing/>
    </w:pPr>
  </w:style>
  <w:style w:type="table" w:styleId="Mkatabulky">
    <w:name w:val="Table Grid"/>
    <w:basedOn w:val="Normlntabulka"/>
    <w:uiPriority w:val="59"/>
    <w:rsid w:val="00FC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0E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E76"/>
    <w:rPr>
      <w:rFonts w:ascii="Segoe UI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70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2B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-javornik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osta@javornik-h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ad@javornik-h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vornik-h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6EBB-23D9-407B-9937-4323DE8C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2604</Words>
  <Characters>15364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Košíková</dc:creator>
  <cp:lastModifiedBy>Eva Košíková</cp:lastModifiedBy>
  <cp:revision>4</cp:revision>
  <cp:lastPrinted>2021-08-30T06:14:00Z</cp:lastPrinted>
  <dcterms:created xsi:type="dcterms:W3CDTF">2022-08-19T10:00:00Z</dcterms:created>
  <dcterms:modified xsi:type="dcterms:W3CDTF">2022-09-26T08:06:00Z</dcterms:modified>
</cp:coreProperties>
</file>