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56"/>
        <w:gridCol w:w="3516"/>
      </w:tblGrid>
      <w:tr w:rsidR="00FB4AFF" w:rsidTr="00FB4AFF">
        <w:tc>
          <w:tcPr>
            <w:tcW w:w="4531" w:type="dxa"/>
          </w:tcPr>
          <w:p w:rsidR="00FB4AFF" w:rsidRDefault="00FB4AFF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50914E99" wp14:editId="71812F54">
                  <wp:extent cx="3385959" cy="3682539"/>
                  <wp:effectExtent l="0" t="0" r="508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3214" cy="3690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FB4AFF" w:rsidRPr="00FB4AFF" w:rsidRDefault="00FB4AFF">
            <w:pPr>
              <w:rPr>
                <w:b/>
                <w:noProof/>
                <w:sz w:val="32"/>
                <w:szCs w:val="32"/>
                <w:u w:val="single"/>
                <w:lang w:eastAsia="cs-CZ"/>
              </w:rPr>
            </w:pPr>
            <w:r w:rsidRPr="00FB4AFF">
              <w:rPr>
                <w:b/>
                <w:noProof/>
                <w:sz w:val="32"/>
                <w:szCs w:val="32"/>
                <w:u w:val="single"/>
                <w:lang w:eastAsia="cs-CZ"/>
              </w:rPr>
              <w:t>Kostlivec na kolíček</w:t>
            </w:r>
          </w:p>
          <w:p w:rsidR="00FB4AFF" w:rsidRDefault="00FB4AFF">
            <w:pPr>
              <w:rPr>
                <w:noProof/>
                <w:lang w:eastAsia="cs-CZ"/>
              </w:rPr>
            </w:pPr>
          </w:p>
          <w:p w:rsidR="00FB4AFF" w:rsidRPr="00FB4AFF" w:rsidRDefault="00FB4AFF">
            <w:pPr>
              <w:rPr>
                <w:b/>
                <w:noProof/>
                <w:lang w:eastAsia="cs-CZ"/>
              </w:rPr>
            </w:pPr>
            <w:r w:rsidRPr="00FB4AFF">
              <w:rPr>
                <w:b/>
                <w:noProof/>
                <w:lang w:eastAsia="cs-CZ"/>
              </w:rPr>
              <w:t xml:space="preserve">Potřebujeme: </w:t>
            </w:r>
          </w:p>
          <w:p w:rsidR="00FB4AFF" w:rsidRDefault="00FB4AFF" w:rsidP="00FB4AFF">
            <w:pPr>
              <w:pStyle w:val="Odstavecseseznamem"/>
              <w:numPr>
                <w:ilvl w:val="0"/>
                <w:numId w:val="1"/>
              </w:num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Vytištěného kostlivce</w:t>
            </w:r>
          </w:p>
          <w:p w:rsidR="00FB4AFF" w:rsidRDefault="00FB4AFF" w:rsidP="00FB4AFF">
            <w:pPr>
              <w:pStyle w:val="Odstavecseseznamem"/>
              <w:numPr>
                <w:ilvl w:val="0"/>
                <w:numId w:val="1"/>
              </w:num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Nůžky</w:t>
            </w:r>
          </w:p>
          <w:p w:rsidR="00FB4AFF" w:rsidRDefault="00FB4AFF" w:rsidP="00FB4AFF">
            <w:pPr>
              <w:pStyle w:val="Odstavecseseznamem"/>
              <w:numPr>
                <w:ilvl w:val="0"/>
                <w:numId w:val="1"/>
              </w:num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Oboustranou lepící pásku (stačí i tyčinkové lepidlo)</w:t>
            </w:r>
          </w:p>
          <w:p w:rsidR="00FB4AFF" w:rsidRDefault="00FB4AFF" w:rsidP="00FB4AFF">
            <w:pPr>
              <w:pStyle w:val="Odstavecseseznamem"/>
              <w:numPr>
                <w:ilvl w:val="0"/>
                <w:numId w:val="1"/>
              </w:num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Kolíček na prádlo </w:t>
            </w:r>
          </w:p>
          <w:p w:rsidR="00FB4AFF" w:rsidRDefault="00FB4AFF" w:rsidP="00FB4AFF">
            <w:pPr>
              <w:pStyle w:val="Odstavecseseznamem"/>
              <w:numPr>
                <w:ilvl w:val="0"/>
                <w:numId w:val="1"/>
              </w:num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Fix na vymalování</w:t>
            </w:r>
          </w:p>
          <w:p w:rsidR="00FB4AFF" w:rsidRDefault="00FB4AFF" w:rsidP="00FB4AFF">
            <w:pPr>
              <w:rPr>
                <w:noProof/>
                <w:lang w:eastAsia="cs-CZ"/>
              </w:rPr>
            </w:pPr>
          </w:p>
          <w:p w:rsidR="00FB4AFF" w:rsidRPr="00FB4AFF" w:rsidRDefault="00FB4AFF" w:rsidP="00FB4AFF">
            <w:pPr>
              <w:rPr>
                <w:b/>
                <w:noProof/>
                <w:lang w:eastAsia="cs-CZ"/>
              </w:rPr>
            </w:pPr>
            <w:bookmarkStart w:id="0" w:name="_GoBack"/>
            <w:r w:rsidRPr="00FB4AFF">
              <w:rPr>
                <w:b/>
                <w:noProof/>
                <w:lang w:eastAsia="cs-CZ"/>
              </w:rPr>
              <w:t xml:space="preserve">Postup: </w:t>
            </w:r>
          </w:p>
          <w:bookmarkEnd w:id="0"/>
          <w:p w:rsidR="00FB4AFF" w:rsidRDefault="00FB4AFF" w:rsidP="00FB4AFF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Kostlivekča vystříhneme a nastříhneme pusinku. Vymalujeme a nalepíme na kolík. </w:t>
            </w:r>
          </w:p>
          <w:p w:rsidR="00FB4AFF" w:rsidRDefault="00FB4AFF" w:rsidP="00FB4AFF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 xml:space="preserve">Hotovo </w:t>
            </w:r>
            <w:r>
              <w:rPr>
                <w:noProof/>
                <w:lang w:eastAsia="cs-CZ"/>
              </w:rPr>
              <w:sym w:font="Wingdings" w:char="F04A"/>
            </w:r>
          </w:p>
        </w:tc>
      </w:tr>
    </w:tbl>
    <w:p w:rsidR="00762F54" w:rsidRDefault="00C22B52">
      <w:pPr>
        <w:rPr>
          <w:noProof/>
          <w:lang w:eastAsia="cs-CZ"/>
        </w:rPr>
      </w:pPr>
      <w:r>
        <w:rPr>
          <w:noProof/>
          <w:lang w:eastAsia="cs-CZ"/>
        </w:rPr>
        <w:t xml:space="preserve">                                           </w:t>
      </w:r>
    </w:p>
    <w:p w:rsidR="00FB4AFF" w:rsidRDefault="00FB4AFF">
      <w:pPr>
        <w:rPr>
          <w:noProof/>
          <w:lang w:eastAsia="cs-CZ"/>
        </w:rPr>
      </w:pPr>
    </w:p>
    <w:p w:rsidR="00FB4AFF" w:rsidRDefault="00FB4AFF">
      <w:r>
        <w:rPr>
          <w:noProof/>
          <w:lang w:eastAsia="cs-CZ"/>
        </w:rPr>
        <w:drawing>
          <wp:inline distT="0" distB="0" distL="0" distR="0">
            <wp:extent cx="2177398" cy="2321491"/>
            <wp:effectExtent l="4127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214002" cy="236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166860" cy="2672461"/>
            <wp:effectExtent l="0" t="508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4719" cy="270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087744" cy="2318689"/>
            <wp:effectExtent l="0" t="1270" r="6985" b="698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98514" cy="233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AFF" w:rsidRDefault="00FB4AFF"/>
    <w:p w:rsidR="00FB4AFF" w:rsidRDefault="00FB4AFF">
      <w:r>
        <w:rPr>
          <w:noProof/>
          <w:lang w:eastAsia="cs-CZ"/>
        </w:rPr>
        <w:lastRenderedPageBreak/>
        <w:t xml:space="preserve">  </w:t>
      </w:r>
      <w:r>
        <w:rPr>
          <w:noProof/>
          <w:lang w:eastAsia="cs-CZ"/>
        </w:rPr>
        <w:drawing>
          <wp:inline distT="0" distB="0" distL="0" distR="0" wp14:anchorId="659049F9" wp14:editId="6B72D20F">
            <wp:extent cx="1743896" cy="2392680"/>
            <wp:effectExtent l="0" t="0" r="889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3092" cy="2432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cs-CZ"/>
        </w:rPr>
        <w:t xml:space="preserve">                                              </w:t>
      </w:r>
      <w:r>
        <w:rPr>
          <w:noProof/>
          <w:lang w:eastAsia="cs-CZ"/>
        </w:rPr>
        <w:drawing>
          <wp:inline distT="0" distB="0" distL="0" distR="0" wp14:anchorId="0E5925EA" wp14:editId="0D102EBE">
            <wp:extent cx="1645920" cy="2392425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448" cy="2503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4A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BC2B7D"/>
    <w:multiLevelType w:val="hybridMultilevel"/>
    <w:tmpl w:val="F5C2C03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5D5B"/>
    <w:rsid w:val="00762F54"/>
    <w:rsid w:val="007E5D5B"/>
    <w:rsid w:val="00C22B52"/>
    <w:rsid w:val="00FB4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F32459"/>
  <w15:chartTrackingRefBased/>
  <w15:docId w15:val="{27F4B8BC-5021-4675-A1FD-45BED7E4C9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22B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22B52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FB4A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FB4A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51</Words>
  <Characters>307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Morávková</dc:creator>
  <cp:keywords/>
  <dc:description/>
  <cp:lastModifiedBy>Jana Morávková</cp:lastModifiedBy>
  <cp:revision>2</cp:revision>
  <cp:lastPrinted>2020-10-31T11:17:00Z</cp:lastPrinted>
  <dcterms:created xsi:type="dcterms:W3CDTF">2020-10-31T10:40:00Z</dcterms:created>
  <dcterms:modified xsi:type="dcterms:W3CDTF">2020-10-31T12:38:00Z</dcterms:modified>
</cp:coreProperties>
</file>